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B5" w:rsidRPr="00C9187E" w:rsidRDefault="00332FBE">
      <w:pPr>
        <w:jc w:val="center"/>
        <w:rPr>
          <w:rFonts w:ascii="Times" w:eastAsia="Helvetica Neue" w:hAnsi="Times" w:cs="Helvetica Neue"/>
          <w:b/>
          <w:sz w:val="22"/>
          <w:szCs w:val="22"/>
        </w:rPr>
      </w:pPr>
      <w:r w:rsidRPr="00C9187E">
        <w:rPr>
          <w:rFonts w:ascii="Times" w:eastAsia="Helvetica Neue" w:hAnsi="Times" w:cs="Helvetica Neue"/>
          <w:b/>
          <w:sz w:val="22"/>
          <w:szCs w:val="22"/>
        </w:rPr>
        <w:t>TERMS OF REFERENCE</w:t>
      </w:r>
      <w:r w:rsidR="007067B5" w:rsidRPr="00C9187E">
        <w:rPr>
          <w:rFonts w:ascii="Times" w:eastAsia="Helvetica Neue" w:hAnsi="Times" w:cs="Helvetica Neue"/>
          <w:b/>
          <w:sz w:val="22"/>
          <w:szCs w:val="22"/>
        </w:rPr>
        <w:t xml:space="preserve"> </w:t>
      </w:r>
    </w:p>
    <w:p w:rsidR="00286B35" w:rsidRPr="00C9187E" w:rsidRDefault="00286B35">
      <w:pPr>
        <w:jc w:val="center"/>
        <w:rPr>
          <w:rFonts w:ascii="Times" w:eastAsia="Helvetica Neue" w:hAnsi="Times" w:cs="Helvetica Neue"/>
          <w:b/>
          <w:sz w:val="22"/>
          <w:szCs w:val="22"/>
        </w:rPr>
      </w:pPr>
    </w:p>
    <w:p w:rsidR="00B54049" w:rsidRPr="00933EE8" w:rsidRDefault="006427FF">
      <w:pPr>
        <w:jc w:val="center"/>
        <w:rPr>
          <w:rFonts w:ascii="Times" w:eastAsia="Helvetica Neue" w:hAnsi="Times" w:cs="Helvetica Neue"/>
          <w:b/>
          <w:sz w:val="22"/>
          <w:szCs w:val="22"/>
          <w:lang w:val="uk-UA"/>
        </w:rPr>
      </w:pPr>
      <w:r w:rsidRPr="00C9187E">
        <w:rPr>
          <w:rFonts w:ascii="Times" w:eastAsia="Helvetica Neue" w:hAnsi="Times" w:cs="Helvetica Neue"/>
          <w:b/>
          <w:sz w:val="22"/>
          <w:szCs w:val="22"/>
        </w:rPr>
        <w:t xml:space="preserve">Training </w:t>
      </w:r>
      <w:r w:rsidR="007067B5" w:rsidRPr="00C9187E">
        <w:rPr>
          <w:rFonts w:ascii="Times" w:eastAsia="Helvetica Neue" w:hAnsi="Times" w:cs="Helvetica Neue"/>
          <w:b/>
          <w:sz w:val="22"/>
          <w:szCs w:val="22"/>
        </w:rPr>
        <w:t xml:space="preserve">program </w:t>
      </w:r>
      <w:r w:rsidRPr="00C9187E">
        <w:rPr>
          <w:rFonts w:ascii="Times" w:eastAsia="Helvetica Neue" w:hAnsi="Times" w:cs="Helvetica Neue"/>
          <w:b/>
          <w:sz w:val="22"/>
          <w:szCs w:val="22"/>
        </w:rPr>
        <w:t xml:space="preserve">for </w:t>
      </w:r>
      <w:r w:rsidR="007067B5" w:rsidRPr="00C9187E">
        <w:rPr>
          <w:rFonts w:ascii="Times" w:eastAsia="Helvetica Neue" w:hAnsi="Times" w:cs="Helvetica Neue"/>
          <w:b/>
          <w:sz w:val="22"/>
          <w:szCs w:val="22"/>
        </w:rPr>
        <w:t xml:space="preserve">Incubation </w:t>
      </w:r>
    </w:p>
    <w:p w:rsidR="00B54049" w:rsidRPr="00C9187E" w:rsidRDefault="00332FBE">
      <w:pPr>
        <w:jc w:val="center"/>
        <w:rPr>
          <w:rFonts w:ascii="Times" w:eastAsia="Helvetica Neue" w:hAnsi="Times" w:cs="Helvetica Neue"/>
          <w:b/>
          <w:sz w:val="22"/>
          <w:szCs w:val="22"/>
        </w:rPr>
      </w:pPr>
      <w:r w:rsidRPr="00C9187E">
        <w:rPr>
          <w:rFonts w:ascii="Times" w:eastAsia="Helvetica Neue" w:hAnsi="Times" w:cs="Helvetica Neue"/>
          <w:b/>
          <w:sz w:val="22"/>
          <w:szCs w:val="22"/>
        </w:rPr>
        <w:t xml:space="preserve">Project: </w:t>
      </w:r>
      <w:r w:rsidR="006427FF" w:rsidRPr="00C9187E">
        <w:rPr>
          <w:rFonts w:ascii="Times" w:eastAsia="Helvetica Neue" w:hAnsi="Times" w:cs="Helvetica Neue"/>
          <w:b/>
          <w:sz w:val="22"/>
          <w:szCs w:val="22"/>
        </w:rPr>
        <w:t>“</w:t>
      </w:r>
      <w:r w:rsidRPr="00C9187E">
        <w:rPr>
          <w:rFonts w:ascii="Times" w:eastAsia="Helvetica Neue" w:hAnsi="Times" w:cs="Helvetica Neue"/>
          <w:b/>
          <w:sz w:val="22"/>
          <w:szCs w:val="22"/>
        </w:rPr>
        <w:t>Sustaining Economic Recovery for Peace</w:t>
      </w:r>
      <w:r w:rsidR="006427FF" w:rsidRPr="00C9187E">
        <w:rPr>
          <w:rFonts w:ascii="Times" w:eastAsia="Helvetica Neue" w:hAnsi="Times" w:cs="Helvetica Neue"/>
          <w:b/>
          <w:sz w:val="22"/>
          <w:szCs w:val="22"/>
        </w:rPr>
        <w:t>” (SERP)</w:t>
      </w:r>
    </w:p>
    <w:p w:rsidR="00A4313F" w:rsidRPr="00C9187E" w:rsidRDefault="00F8620D">
      <w:pPr>
        <w:jc w:val="center"/>
        <w:rPr>
          <w:rFonts w:ascii="Times" w:eastAsia="Helvetica Neue" w:hAnsi="Times" w:cs="Helvetica Neue"/>
          <w:b/>
          <w:sz w:val="22"/>
          <w:szCs w:val="22"/>
        </w:rPr>
      </w:pPr>
      <w:r w:rsidRPr="00C9187E">
        <w:rPr>
          <w:rFonts w:ascii="Times" w:eastAsia="Helvetica Neue" w:hAnsi="Times" w:cs="Helvetica Neue"/>
          <w:b/>
          <w:sz w:val="22"/>
          <w:szCs w:val="22"/>
          <w:lang w:val="en-US"/>
        </w:rPr>
        <w:t>F</w:t>
      </w:r>
      <w:proofErr w:type="spellStart"/>
      <w:r w:rsidR="00332FBE" w:rsidRPr="00C9187E">
        <w:rPr>
          <w:rFonts w:ascii="Times" w:eastAsia="Helvetica Neue" w:hAnsi="Times" w:cs="Helvetica Neue"/>
          <w:b/>
          <w:sz w:val="22"/>
          <w:szCs w:val="22"/>
        </w:rPr>
        <w:t>inanced</w:t>
      </w:r>
      <w:proofErr w:type="spellEnd"/>
      <w:r w:rsidR="00332FBE" w:rsidRPr="00C9187E">
        <w:rPr>
          <w:rFonts w:ascii="Times" w:eastAsia="Helvetica Neue" w:hAnsi="Times" w:cs="Helvetica Neue"/>
          <w:b/>
          <w:sz w:val="22"/>
          <w:szCs w:val="22"/>
        </w:rPr>
        <w:t xml:space="preserve"> by: Austrian Development </w:t>
      </w:r>
      <w:r w:rsidR="008C2002" w:rsidRPr="00C9187E">
        <w:rPr>
          <w:rFonts w:ascii="Times" w:eastAsia="Helvetica Neue" w:hAnsi="Times" w:cs="Helvetica Neue"/>
          <w:b/>
          <w:sz w:val="22"/>
          <w:szCs w:val="22"/>
        </w:rPr>
        <w:t>Cooperation</w:t>
      </w:r>
      <w:r w:rsidR="00A4313F" w:rsidRPr="00C9187E">
        <w:rPr>
          <w:rFonts w:ascii="Times" w:eastAsia="Helvetica Neue" w:hAnsi="Times" w:cs="Helvetica Neue"/>
          <w:b/>
          <w:sz w:val="22"/>
          <w:szCs w:val="22"/>
        </w:rPr>
        <w:t xml:space="preserve">  </w:t>
      </w:r>
    </w:p>
    <w:p w:rsidR="00B54049" w:rsidRPr="00C9187E" w:rsidRDefault="00A4313F">
      <w:pPr>
        <w:jc w:val="center"/>
        <w:rPr>
          <w:rFonts w:ascii="Times" w:eastAsia="Helvetica Neue" w:hAnsi="Times" w:cs="Helvetica Neue"/>
          <w:b/>
          <w:sz w:val="22"/>
          <w:szCs w:val="22"/>
          <w:lang w:val="de-DE"/>
        </w:rPr>
      </w:pPr>
      <w:r w:rsidRPr="00C9187E">
        <w:rPr>
          <w:rFonts w:ascii="Times" w:eastAsia="Helvetica Neue" w:hAnsi="Times" w:cs="Helvetica Neue"/>
          <w:b/>
          <w:sz w:val="22"/>
          <w:szCs w:val="22"/>
          <w:lang w:val="de-DE"/>
        </w:rPr>
        <w:t>and Caritas der Erzdiözese Wien-Hilfe in Not</w:t>
      </w:r>
    </w:p>
    <w:p w:rsidR="00B54049" w:rsidRPr="00C9187E" w:rsidRDefault="00B54049">
      <w:pPr>
        <w:rPr>
          <w:rFonts w:ascii="Times" w:eastAsia="Helvetica Neue" w:hAnsi="Times" w:cs="Helvetica Neue"/>
          <w:b/>
          <w:sz w:val="22"/>
          <w:szCs w:val="22"/>
          <w:lang w:val="de-DE"/>
        </w:rPr>
      </w:pPr>
    </w:p>
    <w:p w:rsidR="00B54049" w:rsidRPr="00C9187E" w:rsidRDefault="00332FBE">
      <w:pPr>
        <w:jc w:val="both"/>
        <w:rPr>
          <w:rFonts w:ascii="Times" w:eastAsia="Helvetica Neue" w:hAnsi="Times" w:cs="Helvetica Neue"/>
          <w:b/>
          <w:sz w:val="22"/>
          <w:szCs w:val="22"/>
          <w:u w:val="single"/>
        </w:rPr>
      </w:pPr>
      <w:r w:rsidRPr="00C9187E">
        <w:rPr>
          <w:rFonts w:ascii="Times" w:eastAsia="Helvetica Neue" w:hAnsi="Times" w:cs="Helvetica Neue"/>
          <w:b/>
          <w:sz w:val="22"/>
          <w:szCs w:val="22"/>
          <w:u w:val="single"/>
        </w:rPr>
        <w:t>1. INTRODUCTION</w:t>
      </w:r>
    </w:p>
    <w:p w:rsidR="00B54049" w:rsidRPr="00933EE8" w:rsidRDefault="00B54049">
      <w:pPr>
        <w:jc w:val="both"/>
        <w:rPr>
          <w:rFonts w:ascii="Times" w:eastAsia="Helvetica Neue" w:hAnsi="Times" w:cs="Helvetica Neue"/>
          <w:sz w:val="22"/>
          <w:szCs w:val="22"/>
          <w:lang w:val="ru-RU"/>
          <w:rPrChange w:id="0" w:author="Valentyna" w:date="2019-12-02T17:56:00Z">
            <w:rPr>
              <w:rFonts w:ascii="Times" w:eastAsia="Helvetica Neue" w:hAnsi="Times" w:cs="Helvetica Neue"/>
              <w:sz w:val="22"/>
              <w:szCs w:val="22"/>
            </w:rPr>
          </w:rPrChange>
        </w:rPr>
      </w:pPr>
      <w:bookmarkStart w:id="1" w:name="_GoBack"/>
      <w:bookmarkEnd w:id="1"/>
    </w:p>
    <w:p w:rsidR="00B54049" w:rsidRPr="007346F2" w:rsidRDefault="00332FBE" w:rsidP="004A3258">
      <w:pPr>
        <w:spacing w:line="276" w:lineRule="auto"/>
        <w:ind w:firstLine="720"/>
        <w:jc w:val="both"/>
        <w:rPr>
          <w:rFonts w:ascii="Times" w:eastAsia="Helvetica Neue" w:hAnsi="Times" w:cs="Times New Roman"/>
          <w:sz w:val="22"/>
          <w:szCs w:val="22"/>
        </w:rPr>
      </w:pPr>
      <w:r w:rsidRPr="007346F2">
        <w:rPr>
          <w:rFonts w:ascii="Times" w:eastAsia="Helvetica Neue" w:hAnsi="Times" w:cs="Times New Roman"/>
          <w:sz w:val="22"/>
          <w:szCs w:val="22"/>
        </w:rPr>
        <w:t>International Charitable Foundation “Caritas Ukr</w:t>
      </w:r>
      <w:r w:rsidR="004D3AEE" w:rsidRPr="007346F2">
        <w:rPr>
          <w:rFonts w:ascii="Times" w:eastAsia="Helvetica Neue" w:hAnsi="Times" w:cs="Times New Roman"/>
          <w:sz w:val="22"/>
          <w:szCs w:val="22"/>
        </w:rPr>
        <w:t xml:space="preserve">aine” </w:t>
      </w:r>
      <w:r w:rsidR="004E7004" w:rsidRPr="007346F2">
        <w:rPr>
          <w:rFonts w:ascii="Times" w:eastAsia="Helvetica Neue" w:hAnsi="Times" w:cs="Times New Roman"/>
          <w:sz w:val="22"/>
          <w:szCs w:val="22"/>
        </w:rPr>
        <w:t xml:space="preserve">calls for tender bids </w:t>
      </w:r>
      <w:r w:rsidR="004D3AEE" w:rsidRPr="007346F2">
        <w:rPr>
          <w:rFonts w:ascii="Times" w:eastAsia="Helvetica Neue" w:hAnsi="Times" w:cs="Times New Roman"/>
          <w:sz w:val="22"/>
          <w:szCs w:val="22"/>
        </w:rPr>
        <w:t xml:space="preserve">to conduct </w:t>
      </w:r>
      <w:r w:rsidR="00A3150E" w:rsidRPr="00D424EB">
        <w:rPr>
          <w:rFonts w:ascii="Times" w:eastAsia="Helvetica Neue" w:hAnsi="Times" w:cs="Times New Roman"/>
          <w:sz w:val="22"/>
          <w:szCs w:val="22"/>
          <w:lang w:val="en-US"/>
        </w:rPr>
        <w:t>3</w:t>
      </w:r>
      <w:r w:rsidR="004D3AEE" w:rsidRPr="007346F2">
        <w:rPr>
          <w:rFonts w:ascii="Times" w:eastAsia="Helvetica Neue" w:hAnsi="Times" w:cs="Times New Roman"/>
          <w:sz w:val="22"/>
          <w:szCs w:val="22"/>
        </w:rPr>
        <w:t xml:space="preserve"> Incubation</w:t>
      </w:r>
      <w:r w:rsidR="004E7004" w:rsidRPr="007346F2">
        <w:rPr>
          <w:rFonts w:ascii="Times" w:eastAsia="Helvetica Neue" w:hAnsi="Times" w:cs="Times New Roman"/>
          <w:sz w:val="22"/>
          <w:szCs w:val="22"/>
        </w:rPr>
        <w:t xml:space="preserve"> </w:t>
      </w:r>
      <w:r w:rsidR="004D3AEE" w:rsidRPr="007346F2">
        <w:rPr>
          <w:rFonts w:ascii="Times" w:eastAsia="Helvetica Neue" w:hAnsi="Times" w:cs="Times New Roman"/>
          <w:sz w:val="22"/>
          <w:szCs w:val="22"/>
        </w:rPr>
        <w:t xml:space="preserve"> in three </w:t>
      </w:r>
      <w:r w:rsidR="004E7004" w:rsidRPr="007346F2">
        <w:rPr>
          <w:rFonts w:ascii="Times" w:eastAsia="Helvetica Neue" w:hAnsi="Times" w:cs="Times New Roman"/>
          <w:sz w:val="22"/>
          <w:szCs w:val="22"/>
        </w:rPr>
        <w:t xml:space="preserve">3 </w:t>
      </w:r>
      <w:r w:rsidR="004D3AEE" w:rsidRPr="007346F2">
        <w:rPr>
          <w:rFonts w:ascii="Times" w:eastAsia="Helvetica Neue" w:hAnsi="Times" w:cs="Times New Roman"/>
          <w:sz w:val="22"/>
          <w:szCs w:val="22"/>
        </w:rPr>
        <w:t xml:space="preserve">cities: Odessa, Bilhorod-Dnistrovsky and </w:t>
      </w:r>
      <w:proofErr w:type="spellStart"/>
      <w:r w:rsidR="004D3AEE" w:rsidRPr="007346F2">
        <w:rPr>
          <w:rFonts w:ascii="Times" w:eastAsia="Helvetica Neue" w:hAnsi="Times" w:cs="Times New Roman"/>
          <w:sz w:val="22"/>
          <w:szCs w:val="22"/>
        </w:rPr>
        <w:t>Izmail</w:t>
      </w:r>
      <w:proofErr w:type="spellEnd"/>
      <w:r w:rsidR="004D3AEE" w:rsidRPr="007346F2">
        <w:rPr>
          <w:rFonts w:ascii="Times" w:eastAsia="Helvetica Neue" w:hAnsi="Times" w:cs="Times New Roman"/>
          <w:sz w:val="22"/>
          <w:szCs w:val="22"/>
        </w:rPr>
        <w:t xml:space="preserve"> </w:t>
      </w:r>
      <w:r w:rsidR="004E7004" w:rsidRPr="007346F2">
        <w:rPr>
          <w:rFonts w:ascii="Times" w:eastAsia="Helvetica Neue" w:hAnsi="Times" w:cs="Times New Roman"/>
          <w:sz w:val="22"/>
          <w:szCs w:val="22"/>
        </w:rPr>
        <w:t xml:space="preserve">in the framework of </w:t>
      </w:r>
      <w:r w:rsidRPr="007346F2">
        <w:rPr>
          <w:rFonts w:ascii="Times" w:eastAsia="Helvetica Neue" w:hAnsi="Times" w:cs="Times New Roman"/>
          <w:sz w:val="22"/>
          <w:szCs w:val="22"/>
        </w:rPr>
        <w:t xml:space="preserve">the Project </w:t>
      </w:r>
      <w:r w:rsidRPr="007346F2">
        <w:rPr>
          <w:rFonts w:ascii="Times" w:eastAsia="Helvetica Neue" w:hAnsi="Times" w:cs="Times New Roman"/>
          <w:b/>
          <w:sz w:val="22"/>
          <w:szCs w:val="22"/>
        </w:rPr>
        <w:t>Sustaining Economic Recovery for Peace</w:t>
      </w:r>
      <w:r w:rsidRPr="007346F2">
        <w:rPr>
          <w:rFonts w:ascii="Times" w:eastAsia="Helvetica Neue" w:hAnsi="Times" w:cs="Times New Roman"/>
          <w:sz w:val="22"/>
          <w:szCs w:val="22"/>
        </w:rPr>
        <w:t xml:space="preserve"> </w:t>
      </w:r>
      <w:r w:rsidR="004E7004" w:rsidRPr="007346F2">
        <w:rPr>
          <w:rFonts w:ascii="Times" w:eastAsia="Helvetica Neue" w:hAnsi="Times" w:cs="Times New Roman"/>
          <w:sz w:val="22"/>
          <w:szCs w:val="22"/>
        </w:rPr>
        <w:t xml:space="preserve">(SERP) </w:t>
      </w:r>
      <w:r w:rsidRPr="007346F2">
        <w:rPr>
          <w:rFonts w:ascii="Times" w:eastAsia="Helvetica Neue" w:hAnsi="Times" w:cs="Times New Roman"/>
          <w:sz w:val="22"/>
          <w:szCs w:val="22"/>
        </w:rPr>
        <w:t xml:space="preserve">executed by ICF Caritas Ukraine, </w:t>
      </w:r>
      <w:r w:rsidR="00F2530A" w:rsidRPr="00D424EB">
        <w:rPr>
          <w:rFonts w:ascii="Times" w:eastAsia="Helvetica Neue" w:hAnsi="Times" w:cs="Times New Roman"/>
          <w:sz w:val="22"/>
          <w:szCs w:val="22"/>
          <w:lang w:val="en-US"/>
        </w:rPr>
        <w:t xml:space="preserve">10 </w:t>
      </w:r>
      <w:proofErr w:type="spellStart"/>
      <w:r w:rsidR="00F2530A">
        <w:rPr>
          <w:rFonts w:ascii="Times" w:eastAsia="Helvetica Neue" w:hAnsi="Times" w:cs="Times New Roman"/>
          <w:sz w:val="22"/>
          <w:szCs w:val="22"/>
          <w:lang w:val="en-US"/>
        </w:rPr>
        <w:t>Antonovicha</w:t>
      </w:r>
      <w:proofErr w:type="spellEnd"/>
      <w:r w:rsidR="00F2530A">
        <w:rPr>
          <w:rFonts w:ascii="Times" w:eastAsia="Helvetica Neue" w:hAnsi="Times" w:cs="Times New Roman"/>
          <w:sz w:val="22"/>
          <w:szCs w:val="22"/>
          <w:lang w:val="en-US"/>
        </w:rPr>
        <w:t xml:space="preserve"> str,</w:t>
      </w:r>
      <w:r w:rsidRPr="007346F2">
        <w:rPr>
          <w:rFonts w:ascii="Times" w:eastAsia="Helvetica Neue" w:hAnsi="Times" w:cs="Times New Roman"/>
          <w:sz w:val="22"/>
          <w:szCs w:val="22"/>
        </w:rPr>
        <w:t xml:space="preserve">Kyiv, Ukraine together </w:t>
      </w:r>
      <w:r w:rsidR="00F8620D" w:rsidRPr="007346F2">
        <w:rPr>
          <w:rFonts w:ascii="Times" w:eastAsia="Helvetica Neue" w:hAnsi="Times" w:cs="Times New Roman"/>
          <w:sz w:val="22"/>
          <w:szCs w:val="22"/>
        </w:rPr>
        <w:t xml:space="preserve">with </w:t>
      </w:r>
      <w:r w:rsidR="00286B35" w:rsidRPr="007346F2">
        <w:rPr>
          <w:rFonts w:ascii="Times" w:eastAsia="Helvetica Neue" w:hAnsi="Times" w:cs="Times New Roman"/>
          <w:sz w:val="22"/>
          <w:szCs w:val="22"/>
        </w:rPr>
        <w:t xml:space="preserve">the </w:t>
      </w:r>
      <w:r w:rsidR="00F8620D" w:rsidRPr="007346F2">
        <w:rPr>
          <w:rFonts w:ascii="Times" w:eastAsia="Helvetica Neue" w:hAnsi="Times" w:cs="Times New Roman"/>
          <w:sz w:val="22"/>
          <w:szCs w:val="22"/>
        </w:rPr>
        <w:t xml:space="preserve"> Caritas Odessa UGCC</w:t>
      </w:r>
      <w:r w:rsidRPr="007346F2">
        <w:rPr>
          <w:rFonts w:ascii="Times" w:eastAsia="Helvetica Neue" w:hAnsi="Times" w:cs="Times New Roman"/>
          <w:sz w:val="22"/>
          <w:szCs w:val="22"/>
        </w:rPr>
        <w:t xml:space="preserve">. </w:t>
      </w:r>
    </w:p>
    <w:p w:rsidR="00B54049" w:rsidRPr="007346F2" w:rsidRDefault="00332FBE" w:rsidP="004A3258">
      <w:pPr>
        <w:spacing w:line="276" w:lineRule="auto"/>
        <w:ind w:firstLine="720"/>
        <w:jc w:val="both"/>
        <w:rPr>
          <w:rFonts w:ascii="Times" w:eastAsia="Helvetica Neue" w:hAnsi="Times" w:cs="Times New Roman"/>
          <w:b/>
          <w:sz w:val="22"/>
          <w:szCs w:val="22"/>
        </w:rPr>
      </w:pPr>
      <w:r w:rsidRPr="007346F2">
        <w:rPr>
          <w:rFonts w:ascii="Times" w:eastAsia="Helvetica Neue" w:hAnsi="Times" w:cs="Times New Roman"/>
          <w:sz w:val="22"/>
          <w:szCs w:val="22"/>
        </w:rPr>
        <w:t xml:space="preserve">The project is funded by Austrian Development </w:t>
      </w:r>
      <w:r w:rsidR="008C2002" w:rsidRPr="007346F2">
        <w:rPr>
          <w:rFonts w:ascii="Times" w:eastAsia="Helvetica Neue" w:hAnsi="Times" w:cs="Times New Roman"/>
          <w:sz w:val="22"/>
          <w:szCs w:val="22"/>
        </w:rPr>
        <w:t>Cooperation</w:t>
      </w:r>
      <w:r w:rsidRPr="007346F2">
        <w:rPr>
          <w:rFonts w:ascii="Times" w:eastAsia="Helvetica Neue" w:hAnsi="Times" w:cs="Times New Roman"/>
          <w:sz w:val="22"/>
          <w:szCs w:val="22"/>
        </w:rPr>
        <w:t xml:space="preserve"> (ADA</w:t>
      </w:r>
      <w:r w:rsidR="00286B35" w:rsidRPr="007346F2">
        <w:rPr>
          <w:rFonts w:ascii="Times" w:eastAsia="Helvetica Neue" w:hAnsi="Times" w:cs="Times New Roman"/>
          <w:sz w:val="22"/>
          <w:szCs w:val="22"/>
        </w:rPr>
        <w:t>).</w:t>
      </w:r>
    </w:p>
    <w:p w:rsidR="00B54049" w:rsidRPr="007346F2" w:rsidRDefault="00332FBE"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The selected company will be contracted by Car</w:t>
      </w:r>
      <w:r w:rsidR="004A3258" w:rsidRPr="007346F2">
        <w:rPr>
          <w:rFonts w:ascii="Times" w:eastAsia="Helvetica Neue" w:hAnsi="Times" w:cs="Times New Roman"/>
          <w:sz w:val="22"/>
          <w:szCs w:val="22"/>
        </w:rPr>
        <w:t xml:space="preserve">itas </w:t>
      </w:r>
      <w:r w:rsidR="00593472">
        <w:rPr>
          <w:rFonts w:ascii="Times" w:eastAsia="Helvetica Neue" w:hAnsi="Times" w:cs="Times New Roman"/>
          <w:sz w:val="22"/>
          <w:szCs w:val="22"/>
        </w:rPr>
        <w:t>Odesa</w:t>
      </w:r>
      <w:r w:rsidR="00593472" w:rsidRPr="007346F2">
        <w:rPr>
          <w:rFonts w:ascii="Times" w:eastAsia="Helvetica Neue" w:hAnsi="Times" w:cs="Times New Roman"/>
          <w:sz w:val="22"/>
          <w:szCs w:val="22"/>
        </w:rPr>
        <w:t xml:space="preserve"> </w:t>
      </w:r>
      <w:r w:rsidR="004A3258" w:rsidRPr="007346F2">
        <w:rPr>
          <w:rFonts w:ascii="Times" w:eastAsia="Helvetica Neue" w:hAnsi="Times" w:cs="Times New Roman"/>
          <w:sz w:val="22"/>
          <w:szCs w:val="22"/>
        </w:rPr>
        <w:t xml:space="preserve">and shall conduct </w:t>
      </w:r>
      <w:r w:rsidR="00F2530A" w:rsidRPr="00D424EB">
        <w:rPr>
          <w:rFonts w:ascii="Times" w:eastAsia="Helvetica Neue" w:hAnsi="Times" w:cs="Times New Roman"/>
          <w:sz w:val="22"/>
          <w:szCs w:val="22"/>
          <w:lang w:val="en-US"/>
        </w:rPr>
        <w:t>3</w:t>
      </w:r>
      <w:r w:rsidR="004A3258" w:rsidRPr="007346F2">
        <w:rPr>
          <w:rFonts w:ascii="Times" w:eastAsia="Helvetica Neue" w:hAnsi="Times" w:cs="Times New Roman"/>
          <w:sz w:val="22"/>
          <w:szCs w:val="22"/>
        </w:rPr>
        <w:t xml:space="preserve"> </w:t>
      </w:r>
      <w:r w:rsidR="004E7004" w:rsidRPr="007346F2">
        <w:rPr>
          <w:rFonts w:ascii="Times" w:eastAsia="Helvetica Neue" w:hAnsi="Times" w:cs="Times New Roman"/>
          <w:sz w:val="22"/>
          <w:szCs w:val="22"/>
        </w:rPr>
        <w:t>Training Programmes</w:t>
      </w:r>
      <w:r w:rsidR="00286B35" w:rsidRPr="007346F2">
        <w:rPr>
          <w:rFonts w:ascii="Times" w:eastAsia="Helvetica Neue" w:hAnsi="Times" w:cs="Times New Roman"/>
          <w:sz w:val="22"/>
          <w:szCs w:val="22"/>
        </w:rPr>
        <w:t xml:space="preserve"> </w:t>
      </w:r>
      <w:r w:rsidR="004E7004" w:rsidRPr="007346F2">
        <w:rPr>
          <w:rFonts w:ascii="Times" w:eastAsia="Helvetica Neue" w:hAnsi="Times" w:cs="Times New Roman"/>
          <w:sz w:val="22"/>
          <w:szCs w:val="22"/>
        </w:rPr>
        <w:t>until</w:t>
      </w:r>
      <w:r w:rsidR="00286B35" w:rsidRPr="007346F2">
        <w:rPr>
          <w:rFonts w:ascii="Times" w:eastAsia="Helvetica Neue" w:hAnsi="Times" w:cs="Times New Roman"/>
          <w:sz w:val="22"/>
          <w:szCs w:val="22"/>
        </w:rPr>
        <w:t xml:space="preserve"> </w:t>
      </w:r>
      <w:proofErr w:type="gramStart"/>
      <w:r w:rsidR="00F2530A">
        <w:rPr>
          <w:rFonts w:ascii="Times" w:eastAsia="Helvetica Neue" w:hAnsi="Times" w:cs="Times New Roman"/>
          <w:sz w:val="22"/>
          <w:szCs w:val="22"/>
          <w:lang w:val="en-US"/>
        </w:rPr>
        <w:t>March,</w:t>
      </w:r>
      <w:proofErr w:type="gramEnd"/>
      <w:r w:rsidR="00F2530A">
        <w:rPr>
          <w:rFonts w:ascii="Times" w:eastAsia="Helvetica Neue" w:hAnsi="Times" w:cs="Times New Roman"/>
          <w:sz w:val="22"/>
          <w:szCs w:val="22"/>
          <w:lang w:val="en-US"/>
        </w:rPr>
        <w:t xml:space="preserve"> 2020</w:t>
      </w:r>
      <w:r w:rsidRPr="007346F2">
        <w:rPr>
          <w:rFonts w:ascii="Times" w:eastAsia="Helvetica Neue" w:hAnsi="Times" w:cs="Times New Roman"/>
          <w:sz w:val="22"/>
          <w:szCs w:val="22"/>
        </w:rPr>
        <w:t>.</w:t>
      </w:r>
      <w:r w:rsidR="004A3258" w:rsidRPr="007346F2">
        <w:rPr>
          <w:rFonts w:ascii="Times" w:eastAsia="Helvetica Neue" w:hAnsi="Times" w:cs="Times New Roman"/>
          <w:sz w:val="22"/>
          <w:szCs w:val="22"/>
        </w:rPr>
        <w:t xml:space="preserve"> </w:t>
      </w:r>
    </w:p>
    <w:p w:rsidR="004A3258" w:rsidRPr="007346F2" w:rsidRDefault="004A3258" w:rsidP="004A3258">
      <w:pPr>
        <w:spacing w:line="276" w:lineRule="auto"/>
        <w:jc w:val="both"/>
        <w:rPr>
          <w:rFonts w:ascii="Times" w:eastAsia="Helvetica Neue" w:hAnsi="Times" w:cs="Times New Roman"/>
          <w:sz w:val="22"/>
          <w:szCs w:val="22"/>
        </w:rPr>
      </w:pPr>
    </w:p>
    <w:p w:rsidR="004A3258" w:rsidRPr="007346F2" w:rsidRDefault="004A3258" w:rsidP="004A3258">
      <w:pPr>
        <w:spacing w:line="276" w:lineRule="auto"/>
        <w:jc w:val="both"/>
        <w:rPr>
          <w:rFonts w:ascii="Times" w:eastAsia="Helvetica Neue" w:hAnsi="Times" w:cs="Times New Roman"/>
          <w:sz w:val="22"/>
          <w:szCs w:val="22"/>
        </w:rPr>
      </w:pPr>
    </w:p>
    <w:p w:rsidR="004A3258" w:rsidRPr="007346F2" w:rsidRDefault="004A3258" w:rsidP="004A3258">
      <w:pPr>
        <w:jc w:val="both"/>
        <w:rPr>
          <w:rFonts w:ascii="Times" w:eastAsia="Helvetica Neue" w:hAnsi="Times" w:cs="Helvetica Neue"/>
          <w:b/>
          <w:sz w:val="22"/>
          <w:szCs w:val="22"/>
          <w:u w:val="single"/>
        </w:rPr>
      </w:pPr>
      <w:r w:rsidRPr="007346F2">
        <w:rPr>
          <w:rFonts w:ascii="Times" w:eastAsia="Helvetica Neue" w:hAnsi="Times" w:cs="Helvetica Neue"/>
          <w:b/>
          <w:sz w:val="22"/>
          <w:szCs w:val="22"/>
          <w:u w:val="single"/>
        </w:rPr>
        <w:t>2. BACKGROUND OF THE PROJECT</w:t>
      </w:r>
    </w:p>
    <w:p w:rsidR="004A3258" w:rsidRPr="007346F2" w:rsidRDefault="004A3258" w:rsidP="004A3258">
      <w:pPr>
        <w:jc w:val="both"/>
        <w:rPr>
          <w:rFonts w:ascii="Times" w:eastAsia="Helvetica Neue" w:hAnsi="Times" w:cs="Helvetica Neue"/>
          <w:b/>
          <w:sz w:val="22"/>
          <w:szCs w:val="22"/>
          <w:u w:val="single"/>
        </w:rPr>
      </w:pPr>
    </w:p>
    <w:p w:rsidR="004A3258" w:rsidRPr="007346F2" w:rsidRDefault="004A3258" w:rsidP="004A3258">
      <w:pPr>
        <w:spacing w:line="276" w:lineRule="auto"/>
        <w:jc w:val="both"/>
        <w:rPr>
          <w:rFonts w:ascii="Times" w:eastAsia="Helvetica Neue" w:hAnsi="Times" w:cs="Times New Roman"/>
          <w:sz w:val="22"/>
          <w:szCs w:val="22"/>
          <w:u w:val="single"/>
        </w:rPr>
      </w:pPr>
      <w:r w:rsidRPr="007346F2">
        <w:rPr>
          <w:rFonts w:ascii="Times" w:eastAsia="Helvetica Neue" w:hAnsi="Times" w:cs="Times New Roman"/>
          <w:sz w:val="22"/>
          <w:szCs w:val="22"/>
          <w:u w:val="single"/>
        </w:rPr>
        <w:t xml:space="preserve">Project goals: </w:t>
      </w:r>
    </w:p>
    <w:p w:rsidR="004A3258" w:rsidRPr="007346F2" w:rsidRDefault="004A3258"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The project’s aim is to contribute to the regional prosperity of Odesa oblast by providing equitable access to employment opportunities for 2040 job-seekers and increased capacity for entrepreneurial skills for 525 potential entrepreneurs to achieve sustainable income and improve community cohesion. The project targets both Internally Displaced People </w:t>
      </w:r>
      <w:r w:rsidR="006427FF" w:rsidRPr="007346F2">
        <w:rPr>
          <w:rFonts w:ascii="Times" w:eastAsia="Helvetica Neue" w:hAnsi="Times" w:cs="Times New Roman"/>
          <w:sz w:val="22"/>
          <w:szCs w:val="22"/>
        </w:rPr>
        <w:t xml:space="preserve">(IDP) </w:t>
      </w:r>
      <w:r w:rsidRPr="007346F2">
        <w:rPr>
          <w:rFonts w:ascii="Times" w:eastAsia="Helvetica Neue" w:hAnsi="Times" w:cs="Times New Roman"/>
          <w:sz w:val="22"/>
          <w:szCs w:val="22"/>
        </w:rPr>
        <w:t xml:space="preserve">and local population and has geographic focus on the cities of Odesa, </w:t>
      </w:r>
      <w:proofErr w:type="spellStart"/>
      <w:r w:rsidRPr="007346F2">
        <w:rPr>
          <w:rFonts w:ascii="Times" w:eastAsia="Helvetica Neue" w:hAnsi="Times" w:cs="Times New Roman"/>
          <w:sz w:val="22"/>
          <w:szCs w:val="22"/>
        </w:rPr>
        <w:t>Bilhorod-Dnistrovskyi</w:t>
      </w:r>
      <w:proofErr w:type="spellEnd"/>
      <w:r w:rsidRPr="007346F2">
        <w:rPr>
          <w:rFonts w:ascii="Times" w:eastAsia="Helvetica Neue" w:hAnsi="Times" w:cs="Times New Roman"/>
          <w:sz w:val="22"/>
          <w:szCs w:val="22"/>
        </w:rPr>
        <w:t xml:space="preserve"> and </w:t>
      </w:r>
      <w:proofErr w:type="spellStart"/>
      <w:r w:rsidRPr="007346F2">
        <w:rPr>
          <w:rFonts w:ascii="Times" w:eastAsia="Helvetica Neue" w:hAnsi="Times" w:cs="Times New Roman"/>
          <w:sz w:val="22"/>
          <w:szCs w:val="22"/>
        </w:rPr>
        <w:t>Izmail</w:t>
      </w:r>
      <w:proofErr w:type="spellEnd"/>
      <w:r w:rsidRPr="007346F2">
        <w:rPr>
          <w:rFonts w:ascii="Times" w:eastAsia="Helvetica Neue" w:hAnsi="Times" w:cs="Times New Roman"/>
          <w:sz w:val="22"/>
          <w:szCs w:val="22"/>
        </w:rPr>
        <w:t xml:space="preserve">. </w:t>
      </w:r>
    </w:p>
    <w:p w:rsidR="004A3258" w:rsidRPr="007346F2" w:rsidRDefault="004A3258" w:rsidP="004A3258">
      <w:pPr>
        <w:spacing w:line="276" w:lineRule="auto"/>
        <w:jc w:val="both"/>
        <w:rPr>
          <w:rFonts w:ascii="Times" w:eastAsia="Helvetica Neue" w:hAnsi="Times" w:cs="Times New Roman"/>
          <w:sz w:val="22"/>
          <w:szCs w:val="22"/>
          <w:u w:val="single"/>
        </w:rPr>
      </w:pPr>
      <w:r w:rsidRPr="007346F2">
        <w:rPr>
          <w:rFonts w:ascii="Times" w:eastAsia="Helvetica Neue" w:hAnsi="Times" w:cs="Times New Roman"/>
          <w:sz w:val="22"/>
          <w:szCs w:val="22"/>
          <w:u w:val="single"/>
        </w:rPr>
        <w:t xml:space="preserve">The expected outcome of the programme is: </w:t>
      </w:r>
    </w:p>
    <w:p w:rsidR="004A3258" w:rsidRPr="007346F2" w:rsidRDefault="004A3258"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I</w:t>
      </w:r>
      <w:r w:rsidR="006427FF" w:rsidRPr="007346F2">
        <w:rPr>
          <w:rFonts w:ascii="Times" w:eastAsia="Helvetica Neue" w:hAnsi="Times" w:cs="Times New Roman"/>
          <w:sz w:val="22"/>
          <w:szCs w:val="22"/>
        </w:rPr>
        <w:t>DPs</w:t>
      </w:r>
      <w:r w:rsidRPr="007346F2">
        <w:rPr>
          <w:rFonts w:ascii="Times" w:eastAsia="Helvetica Neue" w:hAnsi="Times" w:cs="Times New Roman"/>
          <w:sz w:val="22"/>
          <w:szCs w:val="22"/>
        </w:rPr>
        <w:t xml:space="preserve"> and local population in Odesa oblast have increased equitable access to employment opportunities and increased capacity for entrepreneurial skills to achieve sustainable incomes and improved community cohesion.</w:t>
      </w:r>
    </w:p>
    <w:p w:rsidR="004A3258" w:rsidRPr="007346F2" w:rsidRDefault="004A3258"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In order to achieve this outcome </w:t>
      </w:r>
      <w:r w:rsidRPr="007346F2">
        <w:rPr>
          <w:rFonts w:ascii="Times" w:eastAsia="Helvetica Neue" w:hAnsi="Times" w:cs="Times New Roman"/>
          <w:sz w:val="22"/>
          <w:szCs w:val="22"/>
          <w:u w:val="single"/>
        </w:rPr>
        <w:t>the following outputs</w:t>
      </w:r>
      <w:r w:rsidRPr="007346F2">
        <w:rPr>
          <w:rFonts w:ascii="Times" w:eastAsia="Helvetica Neue" w:hAnsi="Times" w:cs="Times New Roman"/>
          <w:sz w:val="22"/>
          <w:szCs w:val="22"/>
        </w:rPr>
        <w:t xml:space="preserve"> will be delivered by the programme:</w:t>
      </w:r>
    </w:p>
    <w:p w:rsidR="004A3258" w:rsidRPr="007346F2" w:rsidRDefault="004A3258"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Result 1.     User-friendly portal is created and functional to provide unemployed local and displaced population with information about employment trends, and employment services by government departments and NGOs.</w:t>
      </w:r>
    </w:p>
    <w:p w:rsidR="004A3258" w:rsidRPr="007346F2" w:rsidRDefault="004A3258"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Result 2.     Individual counselling services (Case management) are provided to 2040 unemployed local and displaced job-seekers in Odesa, </w:t>
      </w:r>
      <w:proofErr w:type="spellStart"/>
      <w:r w:rsidRPr="007346F2">
        <w:rPr>
          <w:rFonts w:ascii="Times" w:eastAsia="Helvetica Neue" w:hAnsi="Times" w:cs="Times New Roman"/>
          <w:sz w:val="22"/>
          <w:szCs w:val="22"/>
        </w:rPr>
        <w:t>Bilhorod-Dnistrovskyi</w:t>
      </w:r>
      <w:proofErr w:type="spellEnd"/>
      <w:r w:rsidRPr="007346F2">
        <w:rPr>
          <w:rFonts w:ascii="Times" w:eastAsia="Helvetica Neue" w:hAnsi="Times" w:cs="Times New Roman"/>
          <w:sz w:val="22"/>
          <w:szCs w:val="22"/>
        </w:rPr>
        <w:t xml:space="preserve"> and </w:t>
      </w:r>
      <w:proofErr w:type="spellStart"/>
      <w:r w:rsidRPr="007346F2">
        <w:rPr>
          <w:rFonts w:ascii="Times" w:eastAsia="Helvetica Neue" w:hAnsi="Times" w:cs="Times New Roman"/>
          <w:sz w:val="22"/>
          <w:szCs w:val="22"/>
        </w:rPr>
        <w:t>Izmail</w:t>
      </w:r>
      <w:proofErr w:type="spellEnd"/>
      <w:r w:rsidRPr="007346F2">
        <w:rPr>
          <w:rFonts w:ascii="Times" w:eastAsia="Helvetica Neue" w:hAnsi="Times" w:cs="Times New Roman"/>
          <w:sz w:val="22"/>
          <w:szCs w:val="22"/>
        </w:rPr>
        <w:t xml:space="preserve"> cities.</w:t>
      </w:r>
    </w:p>
    <w:p w:rsidR="004A3258" w:rsidRPr="007346F2" w:rsidRDefault="004A3258" w:rsidP="004A3258">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Result 3.     </w:t>
      </w:r>
      <w:r w:rsidR="00F2530A">
        <w:rPr>
          <w:rFonts w:ascii="Times" w:eastAsia="Helvetica Neue" w:hAnsi="Times" w:cs="Times New Roman"/>
          <w:sz w:val="22"/>
          <w:szCs w:val="22"/>
        </w:rPr>
        <w:t>10</w:t>
      </w:r>
      <w:r w:rsidRPr="007346F2">
        <w:rPr>
          <w:rFonts w:ascii="Times" w:eastAsia="Helvetica Neue" w:hAnsi="Times" w:cs="Times New Roman"/>
          <w:sz w:val="22"/>
          <w:szCs w:val="22"/>
        </w:rPr>
        <w:t xml:space="preserve"> Business incubation and 7 acceleration programs are organised for potential entrepreneurs in the cities of Odesa, </w:t>
      </w:r>
      <w:proofErr w:type="spellStart"/>
      <w:r w:rsidRPr="007346F2">
        <w:rPr>
          <w:rFonts w:ascii="Times" w:eastAsia="Helvetica Neue" w:hAnsi="Times" w:cs="Times New Roman"/>
          <w:sz w:val="22"/>
          <w:szCs w:val="22"/>
        </w:rPr>
        <w:t>Bilhorod-Dnistrovskyi</w:t>
      </w:r>
      <w:proofErr w:type="spellEnd"/>
      <w:r w:rsidRPr="007346F2">
        <w:rPr>
          <w:rFonts w:ascii="Times" w:eastAsia="Helvetica Neue" w:hAnsi="Times" w:cs="Times New Roman"/>
          <w:sz w:val="22"/>
          <w:szCs w:val="22"/>
        </w:rPr>
        <w:t xml:space="preserve"> and </w:t>
      </w:r>
      <w:proofErr w:type="spellStart"/>
      <w:r w:rsidRPr="007346F2">
        <w:rPr>
          <w:rFonts w:ascii="Times" w:eastAsia="Helvetica Neue" w:hAnsi="Times" w:cs="Times New Roman"/>
          <w:sz w:val="22"/>
          <w:szCs w:val="22"/>
        </w:rPr>
        <w:t>Izmail</w:t>
      </w:r>
      <w:proofErr w:type="spellEnd"/>
      <w:r w:rsidRPr="007346F2">
        <w:rPr>
          <w:rFonts w:ascii="Times" w:eastAsia="Helvetica Neue" w:hAnsi="Times" w:cs="Times New Roman"/>
          <w:sz w:val="22"/>
          <w:szCs w:val="22"/>
        </w:rPr>
        <w:t xml:space="preserve"> </w:t>
      </w:r>
    </w:p>
    <w:p w:rsidR="004A3258" w:rsidRPr="007346F2" w:rsidRDefault="004A3258" w:rsidP="00064E4E">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Result 4.     </w:t>
      </w:r>
      <w:r w:rsidR="00F2530A">
        <w:rPr>
          <w:rFonts w:ascii="Times" w:eastAsia="Helvetica Neue" w:hAnsi="Times" w:cs="Times New Roman"/>
          <w:sz w:val="22"/>
          <w:szCs w:val="22"/>
        </w:rPr>
        <w:t>100</w:t>
      </w:r>
      <w:r w:rsidRPr="007346F2">
        <w:rPr>
          <w:rFonts w:ascii="Times" w:eastAsia="Helvetica Neue" w:hAnsi="Times" w:cs="Times New Roman"/>
          <w:sz w:val="22"/>
          <w:szCs w:val="22"/>
        </w:rPr>
        <w:t xml:space="preserve"> financial grants are awarded through a competitive selection process to first time and existing entrepreneurs that successfully attended incubation and acceleration sessions.</w:t>
      </w:r>
    </w:p>
    <w:p w:rsidR="004A3258" w:rsidRPr="007346F2" w:rsidRDefault="004A3258">
      <w:pPr>
        <w:jc w:val="both"/>
        <w:rPr>
          <w:rFonts w:ascii="Times" w:eastAsia="Helvetica Neue" w:hAnsi="Times" w:cs="Helvetica Neue"/>
          <w:sz w:val="22"/>
          <w:szCs w:val="22"/>
          <w:lang w:val="en-US"/>
        </w:rPr>
      </w:pPr>
    </w:p>
    <w:p w:rsidR="004A3258" w:rsidRPr="007346F2" w:rsidRDefault="00286B35" w:rsidP="00064E4E">
      <w:pPr>
        <w:spacing w:line="276" w:lineRule="auto"/>
        <w:jc w:val="both"/>
        <w:rPr>
          <w:rFonts w:ascii="Times" w:eastAsia="Helvetica Neue" w:hAnsi="Times" w:cs="Times New Roman"/>
          <w:b/>
          <w:sz w:val="22"/>
          <w:szCs w:val="22"/>
        </w:rPr>
      </w:pPr>
      <w:r w:rsidRPr="007346F2">
        <w:rPr>
          <w:rFonts w:ascii="Times" w:eastAsia="Helvetica Neue" w:hAnsi="Times" w:cs="Times New Roman"/>
          <w:b/>
          <w:sz w:val="22"/>
          <w:szCs w:val="22"/>
        </w:rPr>
        <w:t>Project a</w:t>
      </w:r>
      <w:r w:rsidR="004A3258" w:rsidRPr="007346F2">
        <w:rPr>
          <w:rFonts w:ascii="Times" w:eastAsia="Helvetica Neue" w:hAnsi="Times" w:cs="Times New Roman"/>
          <w:b/>
          <w:sz w:val="22"/>
          <w:szCs w:val="22"/>
        </w:rPr>
        <w:t xml:space="preserve">ctivities: </w:t>
      </w:r>
    </w:p>
    <w:p w:rsidR="004A3258" w:rsidRPr="007346F2" w:rsidRDefault="004A3258" w:rsidP="00064E4E">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The project combines the expertise and knowledge of the two project partners (Caritas Ukraine, Caritas Odesa) and offers a perspective to future employees and self-employers. The project offers a combination of individual services of case-management for job-seekers drawing on the successful experience of Caritas Odesa in the sector, and, based on the best practices of Caritas Ukraine in </w:t>
      </w:r>
      <w:r w:rsidRPr="007346F2">
        <w:rPr>
          <w:rFonts w:ascii="Times" w:eastAsia="Helvetica Neue" w:hAnsi="Times" w:cs="Times New Roman"/>
          <w:sz w:val="22"/>
          <w:szCs w:val="22"/>
        </w:rPr>
        <w:lastRenderedPageBreak/>
        <w:t xml:space="preserve">business development, involving local and national experts. It provides tailored incubation and acceleration programmes for potential entrepreneurs with a special focus on four business sectors (IT/E-commerce, Agriculture, Tourism, Social business), coupled by grants awarded on a competitive basis and activities that encourage IDPs and local communities to work together. </w:t>
      </w:r>
    </w:p>
    <w:p w:rsidR="00286B35" w:rsidRPr="007346F2" w:rsidRDefault="00286B35" w:rsidP="00064E4E">
      <w:pPr>
        <w:spacing w:line="276" w:lineRule="auto"/>
        <w:jc w:val="both"/>
        <w:rPr>
          <w:rFonts w:ascii="Times" w:eastAsia="Helvetica Neue" w:hAnsi="Times" w:cs="Times New Roman"/>
          <w:sz w:val="22"/>
          <w:szCs w:val="22"/>
        </w:rPr>
      </w:pPr>
    </w:p>
    <w:p w:rsidR="004A3258" w:rsidRPr="007346F2" w:rsidRDefault="004A3258" w:rsidP="00064E4E">
      <w:pPr>
        <w:spacing w:line="276" w:lineRule="auto"/>
        <w:jc w:val="both"/>
        <w:rPr>
          <w:rFonts w:ascii="Times" w:eastAsia="Helvetica Neue" w:hAnsi="Times" w:cs="Times New Roman"/>
          <w:b/>
          <w:sz w:val="22"/>
          <w:szCs w:val="22"/>
        </w:rPr>
      </w:pPr>
      <w:r w:rsidRPr="007346F2">
        <w:rPr>
          <w:rFonts w:ascii="Times" w:eastAsia="Helvetica Neue" w:hAnsi="Times" w:cs="Times New Roman"/>
          <w:b/>
          <w:sz w:val="22"/>
          <w:szCs w:val="22"/>
        </w:rPr>
        <w:t xml:space="preserve">Context of intervention: </w:t>
      </w:r>
    </w:p>
    <w:p w:rsidR="00064E4E" w:rsidRPr="007346F2" w:rsidRDefault="004A3258" w:rsidP="00064E4E">
      <w:pPr>
        <w:spacing w:line="276" w:lineRule="auto"/>
        <w:jc w:val="both"/>
        <w:rPr>
          <w:rFonts w:ascii="Times" w:eastAsia="Helvetica Neue" w:hAnsi="Times" w:cs="Times New Roman"/>
          <w:sz w:val="22"/>
          <w:szCs w:val="22"/>
          <w:lang w:val="en-US"/>
        </w:rPr>
      </w:pPr>
      <w:r w:rsidRPr="007346F2">
        <w:rPr>
          <w:rFonts w:ascii="Times" w:eastAsia="Helvetica Neue" w:hAnsi="Times" w:cs="Times New Roman"/>
          <w:sz w:val="22"/>
          <w:szCs w:val="22"/>
        </w:rPr>
        <w:t>The main challenge that the project will address is related to integration of internally displaced persons from the conflict affected areas in the Donbas and from Crimea. Integration challenges are mostly linked to economic integration: Given the increasing levels of unemployment and economic recession, local communities fear competition of IDPs for same resources and opportunities. The experience of the applicant and local partners in working both with local and IDPs communities leads to undertaking an approach towards fostering integration that will target both IDPs and local population and will pass through improving employability of unemployed job-seekers as well as increasing the capacities of entrepreneurs to generate income and become sustainable.</w:t>
      </w:r>
    </w:p>
    <w:p w:rsidR="00B34055" w:rsidRPr="007346F2" w:rsidRDefault="00B34055" w:rsidP="00B34055">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u w:val="single"/>
        </w:rPr>
        <w:t>Geographic focus:</w:t>
      </w:r>
      <w:r w:rsidRPr="007346F2">
        <w:rPr>
          <w:rFonts w:ascii="Times" w:eastAsia="Helvetica Neue" w:hAnsi="Times" w:cs="Times New Roman"/>
          <w:sz w:val="22"/>
          <w:szCs w:val="22"/>
        </w:rPr>
        <w:t xml:space="preserve"> the main activities of the project will be implemented in Odesa, </w:t>
      </w:r>
      <w:proofErr w:type="spellStart"/>
      <w:r w:rsidRPr="007346F2">
        <w:rPr>
          <w:rFonts w:ascii="Times" w:eastAsia="Helvetica Neue" w:hAnsi="Times" w:cs="Times New Roman"/>
          <w:sz w:val="22"/>
          <w:szCs w:val="22"/>
        </w:rPr>
        <w:t>Bilhorod-Dnistrovskyj</w:t>
      </w:r>
      <w:proofErr w:type="spellEnd"/>
      <w:r w:rsidRPr="007346F2">
        <w:rPr>
          <w:rFonts w:ascii="Times" w:eastAsia="Helvetica Neue" w:hAnsi="Times" w:cs="Times New Roman"/>
          <w:sz w:val="22"/>
          <w:szCs w:val="22"/>
        </w:rPr>
        <w:t xml:space="preserve"> and </w:t>
      </w:r>
      <w:proofErr w:type="spellStart"/>
      <w:r w:rsidRPr="007346F2">
        <w:rPr>
          <w:rFonts w:ascii="Times" w:eastAsia="Helvetica Neue" w:hAnsi="Times" w:cs="Times New Roman"/>
          <w:sz w:val="22"/>
          <w:szCs w:val="22"/>
        </w:rPr>
        <w:t>Izmail</w:t>
      </w:r>
      <w:proofErr w:type="spellEnd"/>
      <w:r w:rsidRPr="007346F2">
        <w:rPr>
          <w:rFonts w:ascii="Times" w:eastAsia="Helvetica Neue" w:hAnsi="Times" w:cs="Times New Roman"/>
          <w:sz w:val="22"/>
          <w:szCs w:val="22"/>
        </w:rPr>
        <w:t xml:space="preserve">. </w:t>
      </w:r>
    </w:p>
    <w:p w:rsidR="00B34055" w:rsidRPr="007346F2" w:rsidRDefault="00B34055" w:rsidP="00B34055">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The idea of focusing the acceleration programmes for potential entrepreneurs on four main business areas: </w:t>
      </w:r>
    </w:p>
    <w:p w:rsidR="00B34055" w:rsidRPr="007346F2" w:rsidRDefault="00B34055" w:rsidP="00B34055">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IT/E-Commerce: relevant for all three selected areas</w:t>
      </w:r>
    </w:p>
    <w:p w:rsidR="00B34055" w:rsidRPr="007346F2" w:rsidRDefault="00B34055" w:rsidP="00B34055">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Social Business: especially thriving in Odesa city </w:t>
      </w:r>
    </w:p>
    <w:p w:rsidR="00B34055" w:rsidRPr="007346F2" w:rsidRDefault="00B34055" w:rsidP="00B34055">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Agriculture: mostly relevant for the </w:t>
      </w:r>
      <w:proofErr w:type="spellStart"/>
      <w:r w:rsidRPr="007346F2">
        <w:rPr>
          <w:rFonts w:ascii="Times" w:eastAsia="Helvetica Neue" w:hAnsi="Times" w:cs="Times New Roman"/>
          <w:sz w:val="22"/>
          <w:szCs w:val="22"/>
        </w:rPr>
        <w:t>rayons</w:t>
      </w:r>
      <w:proofErr w:type="spellEnd"/>
      <w:r w:rsidRPr="007346F2">
        <w:rPr>
          <w:rFonts w:ascii="Times" w:eastAsia="Helvetica Neue" w:hAnsi="Times" w:cs="Times New Roman"/>
          <w:sz w:val="22"/>
          <w:szCs w:val="22"/>
        </w:rPr>
        <w:t xml:space="preserve"> of </w:t>
      </w:r>
      <w:proofErr w:type="spellStart"/>
      <w:r w:rsidRPr="007346F2">
        <w:rPr>
          <w:rFonts w:ascii="Times" w:eastAsia="Helvetica Neue" w:hAnsi="Times" w:cs="Times New Roman"/>
          <w:sz w:val="22"/>
          <w:szCs w:val="22"/>
        </w:rPr>
        <w:t>Bilhorod-Dnistrovskyi</w:t>
      </w:r>
      <w:proofErr w:type="spellEnd"/>
      <w:r w:rsidRPr="007346F2">
        <w:rPr>
          <w:rFonts w:ascii="Times" w:eastAsia="Helvetica Neue" w:hAnsi="Times" w:cs="Times New Roman"/>
          <w:sz w:val="22"/>
          <w:szCs w:val="22"/>
        </w:rPr>
        <w:t xml:space="preserve"> and </w:t>
      </w:r>
      <w:proofErr w:type="spellStart"/>
      <w:r w:rsidRPr="007346F2">
        <w:rPr>
          <w:rFonts w:ascii="Times" w:eastAsia="Helvetica Neue" w:hAnsi="Times" w:cs="Times New Roman"/>
          <w:sz w:val="22"/>
          <w:szCs w:val="22"/>
        </w:rPr>
        <w:t>Izmail</w:t>
      </w:r>
      <w:proofErr w:type="spellEnd"/>
    </w:p>
    <w:p w:rsidR="00B34055" w:rsidRPr="007346F2" w:rsidRDefault="00B34055" w:rsidP="00B34055">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Tourism: of high potential in the three areas.</w:t>
      </w:r>
    </w:p>
    <w:p w:rsidR="00B34055" w:rsidRPr="007346F2" w:rsidRDefault="00B34055" w:rsidP="00B34055">
      <w:pPr>
        <w:spacing w:line="276" w:lineRule="auto"/>
        <w:jc w:val="both"/>
        <w:rPr>
          <w:rFonts w:ascii="Times" w:eastAsia="Helvetica Neue" w:hAnsi="Times" w:cs="Times New Roman"/>
          <w:sz w:val="22"/>
          <w:szCs w:val="22"/>
        </w:rPr>
      </w:pPr>
    </w:p>
    <w:p w:rsidR="0088767E" w:rsidRPr="007346F2" w:rsidRDefault="00B34055" w:rsidP="0088767E">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 xml:space="preserve">The beneficiaries of the project are unemployed IDPs and local people with an average ratio of 60% being IDPs and 40% members of host communities. </w:t>
      </w:r>
      <w:r w:rsidR="0088767E" w:rsidRPr="007346F2">
        <w:rPr>
          <w:rFonts w:ascii="Times" w:eastAsia="Helvetica Neue" w:hAnsi="Times" w:cs="Times New Roman"/>
          <w:sz w:val="22"/>
          <w:szCs w:val="22"/>
        </w:rPr>
        <w:t>A total of 2040 job-seekers will be selected for Expected Output 2 (case management) and 525 potential and existing entrepreneurs will be selected for Expected Output 3 (incubation and acceleration programmes).  The general amount is 2040, including 525, which are for studying projects.</w:t>
      </w:r>
    </w:p>
    <w:p w:rsidR="00B34055" w:rsidRPr="007346F2" w:rsidRDefault="00B34055" w:rsidP="00B34055">
      <w:pPr>
        <w:spacing w:line="276" w:lineRule="auto"/>
        <w:jc w:val="both"/>
        <w:rPr>
          <w:rFonts w:ascii="Times" w:eastAsia="Helvetica Neue" w:hAnsi="Times" w:cs="Times New Roman"/>
          <w:sz w:val="22"/>
          <w:szCs w:val="22"/>
        </w:rPr>
      </w:pPr>
    </w:p>
    <w:p w:rsidR="00B34055" w:rsidRPr="007346F2" w:rsidRDefault="00B34055" w:rsidP="00B34055">
      <w:pPr>
        <w:spacing w:line="276" w:lineRule="auto"/>
        <w:jc w:val="both"/>
        <w:rPr>
          <w:rFonts w:ascii="Times" w:eastAsia="Helvetica Neue" w:hAnsi="Times" w:cs="Times New Roman"/>
          <w:sz w:val="22"/>
          <w:szCs w:val="22"/>
        </w:rPr>
      </w:pPr>
    </w:p>
    <w:p w:rsidR="00B34055" w:rsidRPr="007346F2" w:rsidRDefault="00B34055" w:rsidP="00DA588A">
      <w:pPr>
        <w:spacing w:line="276" w:lineRule="auto"/>
        <w:jc w:val="both"/>
        <w:rPr>
          <w:rFonts w:ascii="Times" w:eastAsia="Helvetica Neue" w:hAnsi="Times" w:cs="Times New Roman"/>
          <w:sz w:val="22"/>
          <w:szCs w:val="22"/>
        </w:rPr>
      </w:pPr>
      <w:r w:rsidRPr="007346F2">
        <w:rPr>
          <w:rFonts w:ascii="Times" w:eastAsia="Helvetica Neue" w:hAnsi="Times" w:cs="Times New Roman"/>
          <w:sz w:val="22"/>
          <w:szCs w:val="22"/>
        </w:rPr>
        <w:t>The Grant Agreement (contract-nr. 8320-00/2016) with the Austrian Development Cooperation (ADA) was signed by Caritas Ukraine on 30/11/2016.</w:t>
      </w:r>
    </w:p>
    <w:p w:rsidR="00B34055" w:rsidRPr="00D424EB" w:rsidRDefault="00B34055" w:rsidP="00DA588A">
      <w:pPr>
        <w:spacing w:line="276" w:lineRule="auto"/>
        <w:jc w:val="both"/>
        <w:rPr>
          <w:rFonts w:ascii="Times" w:eastAsia="Helvetica Neue" w:hAnsi="Times" w:cs="Times New Roman"/>
          <w:sz w:val="22"/>
          <w:szCs w:val="22"/>
          <w:lang w:val="ru-RU"/>
        </w:rPr>
      </w:pPr>
      <w:r w:rsidRPr="007346F2">
        <w:rPr>
          <w:rFonts w:ascii="Times" w:eastAsia="Helvetica Neue" w:hAnsi="Times" w:cs="Times New Roman"/>
          <w:sz w:val="22"/>
          <w:szCs w:val="22"/>
        </w:rPr>
        <w:t xml:space="preserve">Duration of project: 01.12.2016 – </w:t>
      </w:r>
      <w:r w:rsidR="00FE5E91">
        <w:rPr>
          <w:rFonts w:ascii="Times" w:eastAsia="Helvetica Neue" w:hAnsi="Times" w:cs="Times New Roman"/>
          <w:sz w:val="22"/>
          <w:szCs w:val="22"/>
          <w:lang w:val="ru-RU"/>
        </w:rPr>
        <w:t>31.05.2020</w:t>
      </w:r>
    </w:p>
    <w:p w:rsidR="00B34055" w:rsidRPr="007346F2" w:rsidRDefault="00B34055" w:rsidP="00DA588A">
      <w:pPr>
        <w:spacing w:line="276" w:lineRule="auto"/>
        <w:jc w:val="both"/>
        <w:rPr>
          <w:rFonts w:ascii="Times" w:eastAsia="Helvetica Neue" w:hAnsi="Times" w:cs="Times New Roman"/>
          <w:sz w:val="22"/>
          <w:szCs w:val="22"/>
        </w:rPr>
      </w:pPr>
    </w:p>
    <w:p w:rsidR="00B54049" w:rsidRPr="007346F2" w:rsidRDefault="00B34055" w:rsidP="00DA588A">
      <w:pPr>
        <w:jc w:val="both"/>
        <w:rPr>
          <w:rFonts w:ascii="Times" w:eastAsia="Helvetica Neue" w:hAnsi="Times" w:cs="Helvetica Neue"/>
          <w:b/>
          <w:sz w:val="22"/>
          <w:szCs w:val="22"/>
          <w:u w:val="single"/>
        </w:rPr>
      </w:pPr>
      <w:r w:rsidRPr="007346F2">
        <w:rPr>
          <w:rFonts w:ascii="Times" w:eastAsia="Helvetica Neue" w:hAnsi="Times" w:cs="Helvetica Neue"/>
          <w:b/>
          <w:sz w:val="22"/>
          <w:szCs w:val="22"/>
          <w:u w:val="single"/>
        </w:rPr>
        <w:t>3</w:t>
      </w:r>
      <w:r w:rsidR="00464BB8" w:rsidRPr="007346F2">
        <w:rPr>
          <w:rFonts w:ascii="Times" w:eastAsia="Helvetica Neue" w:hAnsi="Times" w:cs="Helvetica Neue"/>
          <w:b/>
          <w:sz w:val="22"/>
          <w:szCs w:val="22"/>
          <w:u w:val="single"/>
        </w:rPr>
        <w:t xml:space="preserve">. THE OBJECTIVES </w:t>
      </w:r>
      <w:r w:rsidR="00286B35" w:rsidRPr="007346F2">
        <w:rPr>
          <w:rFonts w:ascii="Times" w:eastAsia="Helvetica Neue" w:hAnsi="Times" w:cs="Helvetica Neue"/>
          <w:b/>
          <w:sz w:val="22"/>
          <w:szCs w:val="22"/>
          <w:u w:val="single"/>
        </w:rPr>
        <w:t xml:space="preserve">OF THE ASSIGNMENT </w:t>
      </w:r>
    </w:p>
    <w:p w:rsidR="00125B48" w:rsidRPr="007346F2" w:rsidRDefault="00125B48" w:rsidP="00DA588A">
      <w:pPr>
        <w:jc w:val="both"/>
        <w:rPr>
          <w:rFonts w:ascii="Times" w:eastAsia="Helvetica Neue" w:hAnsi="Times" w:cs="Helvetica Neue"/>
          <w:b/>
          <w:sz w:val="22"/>
          <w:szCs w:val="22"/>
          <w:u w:val="single"/>
        </w:rPr>
      </w:pPr>
    </w:p>
    <w:p w:rsidR="003815F3" w:rsidRPr="007346F2" w:rsidRDefault="00D117C8" w:rsidP="00DA588A">
      <w:pPr>
        <w:spacing w:line="276" w:lineRule="auto"/>
        <w:ind w:firstLine="720"/>
        <w:jc w:val="both"/>
        <w:rPr>
          <w:rFonts w:ascii="Times" w:eastAsia="Helvetica Neue" w:hAnsi="Times" w:cs="Times New Roman"/>
          <w:sz w:val="22"/>
          <w:szCs w:val="22"/>
        </w:rPr>
      </w:pPr>
      <w:r w:rsidRPr="007346F2">
        <w:rPr>
          <w:rFonts w:ascii="Times" w:eastAsia="Helvetica Neue" w:hAnsi="Times" w:cs="Times New Roman"/>
          <w:sz w:val="22"/>
          <w:szCs w:val="22"/>
        </w:rPr>
        <w:t>The main tasks are t</w:t>
      </w:r>
      <w:r w:rsidR="00125B48" w:rsidRPr="007346F2">
        <w:rPr>
          <w:rFonts w:ascii="Times" w:eastAsia="Helvetica Neue" w:hAnsi="Times" w:cs="Times New Roman"/>
          <w:sz w:val="22"/>
          <w:szCs w:val="22"/>
        </w:rPr>
        <w:t xml:space="preserve">o develop </w:t>
      </w:r>
      <w:r w:rsidR="00286B35" w:rsidRPr="007346F2">
        <w:rPr>
          <w:rFonts w:ascii="Times" w:eastAsia="Helvetica Neue" w:hAnsi="Times" w:cs="Times New Roman"/>
          <w:sz w:val="22"/>
          <w:szCs w:val="22"/>
        </w:rPr>
        <w:t xml:space="preserve">the content </w:t>
      </w:r>
      <w:r w:rsidR="00125B48" w:rsidRPr="007346F2">
        <w:rPr>
          <w:rFonts w:ascii="Times" w:eastAsia="Helvetica Neue" w:hAnsi="Times" w:cs="Times New Roman"/>
          <w:sz w:val="22"/>
          <w:szCs w:val="22"/>
        </w:rPr>
        <w:t xml:space="preserve">and conduct </w:t>
      </w:r>
      <w:r w:rsidR="00286B35" w:rsidRPr="007346F2">
        <w:rPr>
          <w:rFonts w:ascii="Times" w:eastAsia="Helvetica Neue" w:hAnsi="Times" w:cs="Times New Roman"/>
          <w:sz w:val="22"/>
          <w:szCs w:val="22"/>
        </w:rPr>
        <w:t xml:space="preserve">the </w:t>
      </w:r>
      <w:r w:rsidR="00125B48" w:rsidRPr="007346F2">
        <w:rPr>
          <w:rFonts w:ascii="Times" w:eastAsia="Helvetica Neue" w:hAnsi="Times" w:cs="Times New Roman"/>
          <w:sz w:val="22"/>
          <w:szCs w:val="22"/>
          <w:u w:val="single"/>
        </w:rPr>
        <w:t>Incubation Programme</w:t>
      </w:r>
      <w:r w:rsidR="00125B48" w:rsidRPr="007346F2">
        <w:rPr>
          <w:rFonts w:ascii="Times" w:eastAsia="Helvetica Neue" w:hAnsi="Times" w:cs="Times New Roman"/>
          <w:sz w:val="22"/>
          <w:szCs w:val="22"/>
        </w:rPr>
        <w:t xml:space="preserve"> for entrepreneur</w:t>
      </w:r>
      <w:r w:rsidR="00E5182C" w:rsidRPr="007346F2">
        <w:rPr>
          <w:rFonts w:ascii="Times" w:eastAsia="Helvetica Neue" w:hAnsi="Times" w:cs="Times New Roman"/>
          <w:sz w:val="22"/>
          <w:szCs w:val="22"/>
        </w:rPr>
        <w:t xml:space="preserve"> beginner</w:t>
      </w:r>
      <w:r w:rsidR="00286B35" w:rsidRPr="007346F2">
        <w:rPr>
          <w:rFonts w:ascii="Times" w:eastAsia="Helvetica Neue" w:hAnsi="Times" w:cs="Times New Roman"/>
          <w:sz w:val="22"/>
          <w:szCs w:val="22"/>
        </w:rPr>
        <w:t>s</w:t>
      </w:r>
      <w:r w:rsidR="00125B48" w:rsidRPr="007346F2">
        <w:rPr>
          <w:rFonts w:ascii="Times" w:eastAsia="Helvetica Neue" w:hAnsi="Times" w:cs="Times New Roman"/>
          <w:sz w:val="22"/>
          <w:szCs w:val="22"/>
        </w:rPr>
        <w:t xml:space="preserve"> includ</w:t>
      </w:r>
      <w:r w:rsidR="00043263" w:rsidRPr="007346F2">
        <w:rPr>
          <w:rFonts w:ascii="Times" w:eastAsia="Helvetica Neue" w:hAnsi="Times" w:cs="Times New Roman"/>
          <w:sz w:val="22"/>
          <w:szCs w:val="22"/>
        </w:rPr>
        <w:t>ing</w:t>
      </w:r>
      <w:r w:rsidR="00125B48" w:rsidRPr="007346F2">
        <w:rPr>
          <w:rFonts w:ascii="Times" w:eastAsia="Helvetica Neue" w:hAnsi="Times" w:cs="Times New Roman"/>
          <w:sz w:val="22"/>
          <w:szCs w:val="22"/>
        </w:rPr>
        <w:t xml:space="preserve"> group trainings for potential entrepreneurs, individual counselli</w:t>
      </w:r>
      <w:r w:rsidR="000B7352" w:rsidRPr="007346F2">
        <w:rPr>
          <w:rFonts w:ascii="Times" w:eastAsia="Helvetica Neue" w:hAnsi="Times" w:cs="Times New Roman"/>
          <w:sz w:val="22"/>
          <w:szCs w:val="22"/>
        </w:rPr>
        <w:t xml:space="preserve">ng sessions, networking </w:t>
      </w:r>
      <w:proofErr w:type="gramStart"/>
      <w:r w:rsidR="000B7352" w:rsidRPr="007346F2">
        <w:rPr>
          <w:rFonts w:ascii="Times" w:eastAsia="Helvetica Neue" w:hAnsi="Times" w:cs="Times New Roman"/>
          <w:sz w:val="22"/>
          <w:szCs w:val="22"/>
        </w:rPr>
        <w:t>events</w:t>
      </w:r>
      <w:r w:rsidR="00FE5E91" w:rsidRPr="00D424EB">
        <w:rPr>
          <w:rFonts w:ascii="Times" w:eastAsia="Helvetica Neue" w:hAnsi="Times" w:cs="Times New Roman"/>
          <w:sz w:val="22"/>
          <w:szCs w:val="22"/>
          <w:lang w:val="en-US"/>
        </w:rPr>
        <w:t>.</w:t>
      </w:r>
      <w:r w:rsidR="000B7352" w:rsidRPr="007346F2">
        <w:rPr>
          <w:rFonts w:ascii="Times" w:eastAsia="Helvetica Neue" w:hAnsi="Times" w:cs="Times New Roman"/>
          <w:sz w:val="22"/>
          <w:szCs w:val="22"/>
        </w:rPr>
        <w:t>The</w:t>
      </w:r>
      <w:proofErr w:type="gramEnd"/>
      <w:r w:rsidR="000B7352" w:rsidRPr="007346F2">
        <w:rPr>
          <w:rFonts w:ascii="Times" w:eastAsia="Helvetica Neue" w:hAnsi="Times" w:cs="Times New Roman"/>
          <w:sz w:val="22"/>
          <w:szCs w:val="22"/>
        </w:rPr>
        <w:t xml:space="preserve"> Incubation program</w:t>
      </w:r>
      <w:r w:rsidR="00C51431" w:rsidRPr="007346F2">
        <w:rPr>
          <w:rFonts w:ascii="Times" w:eastAsia="Helvetica Neue" w:hAnsi="Times" w:cs="Times New Roman"/>
          <w:sz w:val="22"/>
          <w:szCs w:val="22"/>
        </w:rPr>
        <w:t>`s</w:t>
      </w:r>
      <w:r w:rsidR="000B7352" w:rsidRPr="007346F2">
        <w:rPr>
          <w:rFonts w:ascii="Times" w:eastAsia="Helvetica Neue" w:hAnsi="Times" w:cs="Times New Roman"/>
          <w:sz w:val="22"/>
          <w:szCs w:val="22"/>
        </w:rPr>
        <w:t xml:space="preserve"> aim is the obtaining </w:t>
      </w:r>
      <w:r w:rsidR="00C51431" w:rsidRPr="007346F2">
        <w:rPr>
          <w:rFonts w:ascii="Times" w:eastAsia="Helvetica Neue" w:hAnsi="Times" w:cs="Times New Roman"/>
          <w:sz w:val="22"/>
          <w:szCs w:val="22"/>
        </w:rPr>
        <w:t>of entrepreneur</w:t>
      </w:r>
      <w:r w:rsidR="000B7352" w:rsidRPr="007346F2">
        <w:rPr>
          <w:rFonts w:ascii="Times" w:eastAsia="Helvetica Neue" w:hAnsi="Times" w:cs="Times New Roman"/>
          <w:sz w:val="22"/>
          <w:szCs w:val="22"/>
        </w:rPr>
        <w:t xml:space="preserve"> skills</w:t>
      </w:r>
      <w:r w:rsidR="00C51431" w:rsidRPr="007346F2">
        <w:rPr>
          <w:rFonts w:ascii="Times" w:eastAsia="Helvetica Neue" w:hAnsi="Times" w:cs="Times New Roman"/>
          <w:sz w:val="22"/>
          <w:szCs w:val="22"/>
        </w:rPr>
        <w:t xml:space="preserve"> for opening and doing business. </w:t>
      </w:r>
      <w:r w:rsidR="00353D56" w:rsidRPr="007346F2">
        <w:rPr>
          <w:rFonts w:ascii="Times" w:eastAsia="Helvetica Neue" w:hAnsi="Times" w:cs="Times New Roman"/>
          <w:sz w:val="22"/>
          <w:szCs w:val="22"/>
        </w:rPr>
        <w:t xml:space="preserve">Participants will </w:t>
      </w:r>
      <w:r w:rsidR="00535E89" w:rsidRPr="007346F2">
        <w:rPr>
          <w:rFonts w:ascii="Times" w:eastAsia="Helvetica Neue" w:hAnsi="Times" w:cs="Times New Roman"/>
          <w:sz w:val="22"/>
          <w:szCs w:val="22"/>
        </w:rPr>
        <w:t xml:space="preserve">get </w:t>
      </w:r>
      <w:r w:rsidR="00353D56" w:rsidRPr="007346F2">
        <w:rPr>
          <w:rFonts w:ascii="Times" w:eastAsia="Helvetica Neue" w:hAnsi="Times" w:cs="Times New Roman"/>
          <w:sz w:val="22"/>
          <w:szCs w:val="22"/>
        </w:rPr>
        <w:t>acquaint</w:t>
      </w:r>
      <w:r w:rsidR="00535E89" w:rsidRPr="007346F2">
        <w:rPr>
          <w:rFonts w:ascii="Times" w:eastAsia="Helvetica Neue" w:hAnsi="Times" w:cs="Times New Roman"/>
          <w:sz w:val="22"/>
          <w:szCs w:val="22"/>
        </w:rPr>
        <w:t>ed</w:t>
      </w:r>
      <w:r w:rsidR="00353D56" w:rsidRPr="007346F2">
        <w:rPr>
          <w:rFonts w:ascii="Times" w:eastAsia="Helvetica Neue" w:hAnsi="Times" w:cs="Times New Roman"/>
          <w:sz w:val="22"/>
          <w:szCs w:val="22"/>
        </w:rPr>
        <w:t xml:space="preserve"> with the basics of entrepreneurial activity, accounting and legal aspects</w:t>
      </w:r>
      <w:r w:rsidR="00535E89" w:rsidRPr="007346F2">
        <w:rPr>
          <w:rFonts w:ascii="Times" w:eastAsia="Helvetica Neue" w:hAnsi="Times" w:cs="Times New Roman"/>
          <w:sz w:val="22"/>
          <w:szCs w:val="22"/>
        </w:rPr>
        <w:t xml:space="preserve"> of entrepreneurship</w:t>
      </w:r>
      <w:r w:rsidR="00353D56" w:rsidRPr="007346F2">
        <w:rPr>
          <w:rFonts w:ascii="Times" w:eastAsia="Helvetica Neue" w:hAnsi="Times" w:cs="Times New Roman"/>
          <w:sz w:val="22"/>
          <w:szCs w:val="22"/>
        </w:rPr>
        <w:t>.</w:t>
      </w:r>
      <w:r w:rsidR="00353D56" w:rsidRPr="007346F2">
        <w:rPr>
          <w:rFonts w:ascii="Times" w:eastAsia="Helvetica Neue" w:hAnsi="Times" w:cs="Times New Roman"/>
          <w:sz w:val="22"/>
          <w:szCs w:val="22"/>
          <w:lang w:val="en-US"/>
        </w:rPr>
        <w:t xml:space="preserve"> </w:t>
      </w:r>
      <w:r w:rsidR="00353D56" w:rsidRPr="007346F2">
        <w:rPr>
          <w:rFonts w:ascii="Times" w:eastAsia="Helvetica Neue" w:hAnsi="Times" w:cs="Times New Roman"/>
          <w:sz w:val="22"/>
          <w:szCs w:val="22"/>
        </w:rPr>
        <w:t xml:space="preserve">After </w:t>
      </w:r>
      <w:r w:rsidR="00353D56" w:rsidRPr="007346F2">
        <w:rPr>
          <w:rFonts w:ascii="Times" w:eastAsia="Helvetica Neue" w:hAnsi="Times" w:cs="Times New Roman"/>
          <w:sz w:val="22"/>
          <w:szCs w:val="22"/>
          <w:lang w:val="en-US"/>
        </w:rPr>
        <w:t>the presentation of their</w:t>
      </w:r>
      <w:r w:rsidR="00353D56" w:rsidRPr="007346F2">
        <w:rPr>
          <w:rFonts w:ascii="Times" w:eastAsia="Helvetica Neue" w:hAnsi="Times" w:cs="Times New Roman"/>
          <w:sz w:val="22"/>
          <w:szCs w:val="22"/>
        </w:rPr>
        <w:t xml:space="preserve"> business project</w:t>
      </w:r>
      <w:r w:rsidR="00535E89" w:rsidRPr="007346F2">
        <w:rPr>
          <w:rFonts w:ascii="Times" w:eastAsia="Helvetica Neue" w:hAnsi="Times" w:cs="Times New Roman"/>
          <w:sz w:val="22"/>
          <w:szCs w:val="22"/>
        </w:rPr>
        <w:t xml:space="preserve"> idea</w:t>
      </w:r>
      <w:r w:rsidR="00353D56" w:rsidRPr="007346F2">
        <w:rPr>
          <w:rFonts w:ascii="Times" w:eastAsia="Helvetica Neue" w:hAnsi="Times" w:cs="Times New Roman"/>
          <w:sz w:val="22"/>
          <w:szCs w:val="22"/>
        </w:rPr>
        <w:t xml:space="preserve">, an independent commission will determine the winners </w:t>
      </w:r>
      <w:r w:rsidR="00535E89" w:rsidRPr="007346F2">
        <w:rPr>
          <w:rFonts w:ascii="Times" w:eastAsia="Helvetica Neue" w:hAnsi="Times" w:cs="Times New Roman"/>
          <w:sz w:val="22"/>
          <w:szCs w:val="22"/>
        </w:rPr>
        <w:t xml:space="preserve">of a business start </w:t>
      </w:r>
      <w:r w:rsidR="00286B35" w:rsidRPr="007346F2">
        <w:rPr>
          <w:rFonts w:ascii="Times" w:eastAsia="Helvetica Neue" w:hAnsi="Times" w:cs="Times New Roman"/>
          <w:sz w:val="22"/>
          <w:szCs w:val="22"/>
        </w:rPr>
        <w:t xml:space="preserve">- </w:t>
      </w:r>
      <w:r w:rsidR="00535E89" w:rsidRPr="007346F2">
        <w:rPr>
          <w:rFonts w:ascii="Times" w:eastAsia="Helvetica Neue" w:hAnsi="Times" w:cs="Times New Roman"/>
          <w:sz w:val="22"/>
          <w:szCs w:val="22"/>
        </w:rPr>
        <w:t xml:space="preserve">up grant </w:t>
      </w:r>
      <w:r w:rsidR="00353D56" w:rsidRPr="007346F2">
        <w:rPr>
          <w:rFonts w:ascii="Times" w:eastAsia="Helvetica Neue" w:hAnsi="Times" w:cs="Times New Roman"/>
          <w:sz w:val="22"/>
          <w:szCs w:val="22"/>
        </w:rPr>
        <w:t>on a competitive basis.</w:t>
      </w:r>
      <w:r w:rsidR="00353D56" w:rsidRPr="007346F2">
        <w:rPr>
          <w:rFonts w:ascii="Times" w:eastAsia="Helvetica Neue" w:hAnsi="Times" w:cs="Times New Roman"/>
          <w:sz w:val="22"/>
          <w:szCs w:val="22"/>
          <w:lang w:val="en-US"/>
        </w:rPr>
        <w:t xml:space="preserve"> </w:t>
      </w:r>
      <w:r w:rsidR="003815F3" w:rsidRPr="007346F2">
        <w:rPr>
          <w:rFonts w:ascii="Times" w:eastAsia="Helvetica Neue" w:hAnsi="Times" w:cs="Times New Roman"/>
          <w:sz w:val="22"/>
          <w:szCs w:val="22"/>
        </w:rPr>
        <w:t xml:space="preserve">The </w:t>
      </w:r>
      <w:r w:rsidR="00286B35" w:rsidRPr="007346F2">
        <w:rPr>
          <w:rFonts w:ascii="Times" w:eastAsia="Helvetica Neue" w:hAnsi="Times" w:cs="Times New Roman"/>
          <w:sz w:val="22"/>
          <w:szCs w:val="22"/>
        </w:rPr>
        <w:t>beneficiaries’</w:t>
      </w:r>
      <w:r w:rsidR="00353D56" w:rsidRPr="007346F2">
        <w:rPr>
          <w:rFonts w:ascii="Times" w:eastAsia="Helvetica Neue" w:hAnsi="Times" w:cs="Times New Roman"/>
          <w:sz w:val="22"/>
          <w:szCs w:val="22"/>
        </w:rPr>
        <w:t xml:space="preserve"> </w:t>
      </w:r>
      <w:r w:rsidR="00CB1686" w:rsidRPr="007346F2">
        <w:rPr>
          <w:rFonts w:ascii="Times" w:eastAsia="Helvetica Neue" w:hAnsi="Times" w:cs="Times New Roman"/>
          <w:sz w:val="22"/>
          <w:szCs w:val="22"/>
        </w:rPr>
        <w:t xml:space="preserve">tasks </w:t>
      </w:r>
      <w:r w:rsidR="00353D56" w:rsidRPr="007346F2">
        <w:rPr>
          <w:rFonts w:ascii="Times" w:eastAsia="Helvetica Neue" w:hAnsi="Times" w:cs="Times New Roman"/>
          <w:sz w:val="22"/>
          <w:szCs w:val="22"/>
        </w:rPr>
        <w:t xml:space="preserve">will be </w:t>
      </w:r>
      <w:r w:rsidR="00CB1686" w:rsidRPr="007346F2">
        <w:rPr>
          <w:rFonts w:ascii="Times" w:eastAsia="Helvetica Neue" w:hAnsi="Times" w:cs="Times New Roman"/>
          <w:sz w:val="22"/>
          <w:szCs w:val="22"/>
        </w:rPr>
        <w:t>the</w:t>
      </w:r>
      <w:r w:rsidR="003815F3" w:rsidRPr="007346F2">
        <w:rPr>
          <w:rFonts w:ascii="Times" w:eastAsia="Helvetica Neue" w:hAnsi="Times" w:cs="Times New Roman"/>
          <w:sz w:val="22"/>
          <w:szCs w:val="22"/>
        </w:rPr>
        <w:t xml:space="preserve"> develop</w:t>
      </w:r>
      <w:r w:rsidR="00CB1686" w:rsidRPr="007346F2">
        <w:rPr>
          <w:rFonts w:ascii="Times" w:eastAsia="Helvetica Neue" w:hAnsi="Times" w:cs="Times New Roman"/>
          <w:sz w:val="22"/>
          <w:szCs w:val="22"/>
        </w:rPr>
        <w:t>ment of</w:t>
      </w:r>
      <w:r w:rsidR="003815F3" w:rsidRPr="007346F2">
        <w:rPr>
          <w:rFonts w:ascii="Times" w:eastAsia="Helvetica Neue" w:hAnsi="Times" w:cs="Times New Roman"/>
          <w:sz w:val="22"/>
          <w:szCs w:val="22"/>
        </w:rPr>
        <w:t xml:space="preserve"> a business plan, </w:t>
      </w:r>
      <w:r w:rsidR="00CB1686" w:rsidRPr="007346F2">
        <w:rPr>
          <w:rFonts w:ascii="Times" w:eastAsia="Helvetica Neue" w:hAnsi="Times" w:cs="Times New Roman"/>
          <w:sz w:val="22"/>
          <w:szCs w:val="22"/>
        </w:rPr>
        <w:t xml:space="preserve">of </w:t>
      </w:r>
      <w:r w:rsidR="003815F3" w:rsidRPr="007346F2">
        <w:rPr>
          <w:rFonts w:ascii="Times" w:eastAsia="Helvetica Neue" w:hAnsi="Times" w:cs="Times New Roman"/>
          <w:sz w:val="22"/>
          <w:szCs w:val="22"/>
        </w:rPr>
        <w:t>business canvas and marketing plan.</w:t>
      </w:r>
      <w:r w:rsidR="003815F3" w:rsidRPr="007346F2">
        <w:rPr>
          <w:rFonts w:ascii="Times" w:hAnsi="Times"/>
          <w:sz w:val="22"/>
          <w:szCs w:val="22"/>
        </w:rPr>
        <w:t xml:space="preserve"> </w:t>
      </w:r>
    </w:p>
    <w:p w:rsidR="00B523F7" w:rsidRPr="007346F2" w:rsidRDefault="00280533" w:rsidP="00286B35">
      <w:pPr>
        <w:spacing w:line="276" w:lineRule="auto"/>
        <w:ind w:firstLine="720"/>
        <w:jc w:val="both"/>
        <w:rPr>
          <w:rFonts w:ascii="Times" w:eastAsia="Helvetica Neue" w:hAnsi="Times" w:cs="Times New Roman"/>
          <w:sz w:val="22"/>
          <w:szCs w:val="22"/>
        </w:rPr>
      </w:pPr>
      <w:r w:rsidRPr="007346F2">
        <w:rPr>
          <w:rFonts w:ascii="Times" w:eastAsia="Helvetica Neue" w:hAnsi="Times" w:cs="Times New Roman"/>
          <w:sz w:val="22"/>
          <w:szCs w:val="22"/>
        </w:rPr>
        <w:lastRenderedPageBreak/>
        <w:t xml:space="preserve">Participants in </w:t>
      </w:r>
      <w:r w:rsidR="00CB1686" w:rsidRPr="007346F2">
        <w:rPr>
          <w:rFonts w:ascii="Times" w:eastAsia="Helvetica Neue" w:hAnsi="Times" w:cs="Times New Roman"/>
          <w:sz w:val="22"/>
          <w:szCs w:val="22"/>
        </w:rPr>
        <w:t xml:space="preserve">training </w:t>
      </w:r>
      <w:r w:rsidRPr="007346F2">
        <w:rPr>
          <w:rFonts w:ascii="Times" w:eastAsia="Helvetica Neue" w:hAnsi="Times" w:cs="Times New Roman"/>
          <w:sz w:val="22"/>
          <w:szCs w:val="22"/>
        </w:rPr>
        <w:t xml:space="preserve">programs will study the basic principles of environmental protection and responsible business. Among the </w:t>
      </w:r>
      <w:r w:rsidR="00B523F7" w:rsidRPr="007346F2">
        <w:rPr>
          <w:rFonts w:ascii="Times" w:eastAsia="Helvetica Neue" w:hAnsi="Times" w:cs="Times New Roman"/>
          <w:sz w:val="22"/>
          <w:szCs w:val="22"/>
        </w:rPr>
        <w:t xml:space="preserve">grant </w:t>
      </w:r>
      <w:r w:rsidRPr="007346F2">
        <w:rPr>
          <w:rFonts w:ascii="Times" w:eastAsia="Helvetica Neue" w:hAnsi="Times" w:cs="Times New Roman"/>
          <w:sz w:val="22"/>
          <w:szCs w:val="22"/>
        </w:rPr>
        <w:t>selection criteria, environmental and social responsibility</w:t>
      </w:r>
      <w:r w:rsidR="00286B35" w:rsidRPr="007346F2">
        <w:rPr>
          <w:rFonts w:ascii="Times" w:eastAsia="Helvetica Neue" w:hAnsi="Times" w:cs="Times New Roman"/>
          <w:sz w:val="22"/>
          <w:szCs w:val="22"/>
        </w:rPr>
        <w:t xml:space="preserve"> aspects will have high priority. </w:t>
      </w:r>
    </w:p>
    <w:p w:rsidR="00B523F7" w:rsidRPr="007346F2" w:rsidRDefault="00B523F7" w:rsidP="00286B35">
      <w:pPr>
        <w:spacing w:line="276" w:lineRule="auto"/>
        <w:jc w:val="both"/>
        <w:rPr>
          <w:rFonts w:ascii="Times" w:eastAsia="Helvetica Neue" w:hAnsi="Times" w:cs="Times New Roman"/>
          <w:sz w:val="22"/>
          <w:szCs w:val="22"/>
        </w:rPr>
      </w:pPr>
    </w:p>
    <w:p w:rsidR="00280533" w:rsidRPr="007346F2" w:rsidRDefault="00280533" w:rsidP="00DA588A">
      <w:pPr>
        <w:spacing w:line="276" w:lineRule="auto"/>
        <w:ind w:firstLine="720"/>
        <w:jc w:val="both"/>
        <w:rPr>
          <w:rFonts w:ascii="Times" w:eastAsia="Helvetica Neue" w:hAnsi="Times" w:cs="Times New Roman"/>
          <w:sz w:val="22"/>
          <w:szCs w:val="22"/>
        </w:rPr>
      </w:pPr>
    </w:p>
    <w:p w:rsidR="00280533" w:rsidRPr="00C9187E" w:rsidRDefault="00280533" w:rsidP="00DA588A">
      <w:pPr>
        <w:jc w:val="both"/>
        <w:rPr>
          <w:rFonts w:ascii="Times" w:eastAsia="Helvetica Neue" w:hAnsi="Times" w:cs="Helvetica Neue"/>
          <w:b/>
          <w:sz w:val="22"/>
          <w:szCs w:val="22"/>
          <w:u w:val="single"/>
        </w:rPr>
      </w:pPr>
      <w:r w:rsidRPr="00C9187E">
        <w:rPr>
          <w:rFonts w:ascii="Times" w:eastAsia="Helvetica Neue" w:hAnsi="Times" w:cs="Helvetica Neue"/>
          <w:b/>
          <w:sz w:val="22"/>
          <w:szCs w:val="22"/>
          <w:u w:val="single"/>
        </w:rPr>
        <w:t xml:space="preserve">4. </w:t>
      </w:r>
      <w:r w:rsidR="00353D56" w:rsidRPr="00C9187E">
        <w:rPr>
          <w:rFonts w:ascii="Times" w:eastAsia="Helvetica Neue" w:hAnsi="Times" w:cs="Helvetica Neue"/>
          <w:b/>
          <w:sz w:val="22"/>
          <w:szCs w:val="22"/>
          <w:u w:val="single"/>
        </w:rPr>
        <w:t>PROGRAMS` REQUIREMENTS.</w:t>
      </w:r>
    </w:p>
    <w:p w:rsidR="00F41D07" w:rsidRPr="00C9187E" w:rsidRDefault="00F41D07" w:rsidP="00DA588A">
      <w:pPr>
        <w:spacing w:line="276" w:lineRule="auto"/>
        <w:jc w:val="both"/>
        <w:rPr>
          <w:rFonts w:ascii="Times" w:eastAsia="Helvetica Neue" w:hAnsi="Times" w:cs="Times New Roman"/>
          <w:sz w:val="22"/>
          <w:szCs w:val="22"/>
        </w:rPr>
      </w:pPr>
    </w:p>
    <w:p w:rsidR="008D2A3C" w:rsidRPr="00C9187E" w:rsidRDefault="008D2A3C" w:rsidP="008D2A3C">
      <w:pPr>
        <w:spacing w:line="276" w:lineRule="auto"/>
        <w:jc w:val="both"/>
        <w:rPr>
          <w:rFonts w:ascii="Times" w:eastAsia="Helvetica Neue" w:hAnsi="Times" w:cs="Helvetica Neue"/>
          <w:sz w:val="22"/>
          <w:szCs w:val="22"/>
        </w:rPr>
      </w:pPr>
      <w:r w:rsidRPr="00C9187E">
        <w:rPr>
          <w:rFonts w:ascii="Times" w:hAnsi="Times" w:cs="Times New Roman"/>
          <w:sz w:val="22"/>
          <w:szCs w:val="22"/>
        </w:rPr>
        <w:t xml:space="preserve">To carry out 3 Incubation programs in three target cities for the </w:t>
      </w:r>
      <w:proofErr w:type="gramStart"/>
      <w:r w:rsidRPr="00C9187E">
        <w:rPr>
          <w:rFonts w:ascii="Times" w:hAnsi="Times" w:cs="Times New Roman"/>
          <w:sz w:val="22"/>
          <w:szCs w:val="22"/>
        </w:rPr>
        <w:t>above mentioned</w:t>
      </w:r>
      <w:proofErr w:type="gramEnd"/>
      <w:r w:rsidRPr="00C9187E">
        <w:rPr>
          <w:rFonts w:ascii="Times" w:hAnsi="Times" w:cs="Times New Roman"/>
          <w:sz w:val="22"/>
          <w:szCs w:val="22"/>
        </w:rPr>
        <w:t xml:space="preserve"> project </w:t>
      </w:r>
      <w:r w:rsidR="00E5182C" w:rsidRPr="00C9187E">
        <w:rPr>
          <w:rFonts w:ascii="Times" w:hAnsi="Times" w:cs="Times New Roman"/>
          <w:sz w:val="22"/>
          <w:szCs w:val="22"/>
        </w:rPr>
        <w:t xml:space="preserve">the </w:t>
      </w:r>
      <w:r w:rsidRPr="00C9187E">
        <w:rPr>
          <w:rFonts w:ascii="Times" w:hAnsi="Times" w:cs="Times New Roman"/>
          <w:sz w:val="22"/>
          <w:szCs w:val="22"/>
        </w:rPr>
        <w:t>following the General Terms and Conditions</w:t>
      </w:r>
      <w:r w:rsidR="00E5182C" w:rsidRPr="00C9187E">
        <w:rPr>
          <w:rFonts w:ascii="Times" w:hAnsi="Times" w:cs="Times New Roman"/>
          <w:sz w:val="22"/>
          <w:szCs w:val="22"/>
        </w:rPr>
        <w:t xml:space="preserve"> </w:t>
      </w:r>
      <w:r w:rsidRPr="00C9187E">
        <w:rPr>
          <w:rFonts w:ascii="Times" w:hAnsi="Times" w:cs="Times New Roman"/>
          <w:sz w:val="22"/>
          <w:szCs w:val="22"/>
        </w:rPr>
        <w:footnoteReference w:id="1"/>
      </w:r>
      <w:r w:rsidRPr="00C9187E">
        <w:rPr>
          <w:rFonts w:ascii="Times" w:hAnsi="Times" w:cs="Times New Roman"/>
          <w:sz w:val="22"/>
          <w:szCs w:val="22"/>
        </w:rPr>
        <w:t xml:space="preserve"> to the Austrian Development Cooperation’s Grant Agreement. </w:t>
      </w:r>
    </w:p>
    <w:p w:rsidR="00113354" w:rsidRPr="00C9187E" w:rsidRDefault="00113354" w:rsidP="00DA588A">
      <w:pPr>
        <w:jc w:val="both"/>
        <w:rPr>
          <w:rFonts w:ascii="Times" w:eastAsia="Helvetica Neue" w:hAnsi="Times" w:cs="Helvetica Neue"/>
          <w:b/>
          <w:sz w:val="22"/>
          <w:szCs w:val="22"/>
          <w:u w:val="single"/>
        </w:rPr>
      </w:pPr>
    </w:p>
    <w:p w:rsidR="00B34055" w:rsidRPr="00C9187E" w:rsidRDefault="00DA588A" w:rsidP="00DA588A">
      <w:pPr>
        <w:spacing w:line="276" w:lineRule="auto"/>
        <w:jc w:val="both"/>
        <w:rPr>
          <w:rFonts w:ascii="Times" w:eastAsia="Helvetica Neue" w:hAnsi="Times" w:cs="Times New Roman"/>
          <w:sz w:val="22"/>
          <w:szCs w:val="22"/>
          <w:u w:val="single"/>
        </w:rPr>
      </w:pPr>
      <w:r w:rsidRPr="00C9187E">
        <w:rPr>
          <w:rFonts w:ascii="Times" w:eastAsia="Helvetica Neue" w:hAnsi="Times" w:cs="Times New Roman"/>
          <w:b/>
          <w:sz w:val="22"/>
          <w:szCs w:val="22"/>
          <w:lang w:val="en-US"/>
        </w:rPr>
        <w:t xml:space="preserve">3 </w:t>
      </w:r>
      <w:r w:rsidR="00C51431" w:rsidRPr="00C9187E">
        <w:rPr>
          <w:rFonts w:ascii="Times" w:eastAsia="Helvetica Neue" w:hAnsi="Times" w:cs="Times New Roman"/>
          <w:b/>
          <w:sz w:val="22"/>
          <w:szCs w:val="22"/>
        </w:rPr>
        <w:t>Incubation</w:t>
      </w:r>
      <w:r w:rsidR="00B34055" w:rsidRPr="00C9187E">
        <w:rPr>
          <w:rFonts w:ascii="Times" w:eastAsia="Helvetica Neue" w:hAnsi="Times" w:cs="Times New Roman"/>
          <w:b/>
          <w:sz w:val="22"/>
          <w:szCs w:val="22"/>
        </w:rPr>
        <w:t xml:space="preserve"> programmes</w:t>
      </w:r>
      <w:r w:rsidR="004C15F3" w:rsidRPr="004C15F3">
        <w:rPr>
          <w:rFonts w:asciiTheme="minorHAnsi" w:eastAsia="Helvetica Neue" w:hAnsiTheme="minorHAnsi" w:cs="Times New Roman"/>
          <w:b/>
          <w:sz w:val="22"/>
          <w:szCs w:val="22"/>
          <w:lang w:val="en-US"/>
        </w:rPr>
        <w:t xml:space="preserve"> (</w:t>
      </w:r>
      <w:r w:rsidR="00D424EB">
        <w:rPr>
          <w:rFonts w:asciiTheme="minorHAnsi" w:eastAsia="Helvetica Neue" w:hAnsiTheme="minorHAnsi" w:cs="Times New Roman"/>
          <w:b/>
          <w:sz w:val="22"/>
          <w:szCs w:val="22"/>
          <w:lang w:val="en-US"/>
        </w:rPr>
        <w:t xml:space="preserve">min </w:t>
      </w:r>
      <w:r w:rsidR="004C15F3" w:rsidRPr="004C15F3">
        <w:rPr>
          <w:rFonts w:asciiTheme="minorHAnsi" w:eastAsia="Helvetica Neue" w:hAnsiTheme="minorHAnsi" w:cs="Times New Roman"/>
          <w:b/>
          <w:sz w:val="22"/>
          <w:szCs w:val="22"/>
          <w:lang w:val="en-US"/>
        </w:rPr>
        <w:t xml:space="preserve">60 </w:t>
      </w:r>
      <w:proofErr w:type="gramStart"/>
      <w:r w:rsidR="004C15F3">
        <w:rPr>
          <w:rFonts w:asciiTheme="minorHAnsi" w:eastAsia="Helvetica Neue" w:hAnsiTheme="minorHAnsi" w:cs="Times New Roman"/>
          <w:b/>
          <w:sz w:val="22"/>
          <w:szCs w:val="22"/>
          <w:lang w:val="en-US"/>
        </w:rPr>
        <w:t>participants )</w:t>
      </w:r>
      <w:proofErr w:type="gramEnd"/>
      <w:r w:rsidRPr="00C9187E">
        <w:rPr>
          <w:rFonts w:ascii="Times" w:eastAsia="Helvetica Neue" w:hAnsi="Times" w:cs="Times New Roman"/>
          <w:sz w:val="22"/>
          <w:szCs w:val="22"/>
        </w:rPr>
        <w:t xml:space="preserve"> </w:t>
      </w:r>
      <w:r w:rsidRPr="00C9187E">
        <w:rPr>
          <w:rFonts w:ascii="Times" w:eastAsia="Helvetica Neue" w:hAnsi="Times" w:cs="Times New Roman"/>
          <w:sz w:val="22"/>
          <w:szCs w:val="22"/>
          <w:lang w:val="en-US"/>
        </w:rPr>
        <w:t xml:space="preserve">must be held </w:t>
      </w:r>
      <w:r w:rsidR="00E5182C" w:rsidRPr="00C9187E">
        <w:rPr>
          <w:rFonts w:ascii="Times" w:eastAsia="Helvetica Neue" w:hAnsi="Times" w:cs="Times New Roman"/>
          <w:sz w:val="22"/>
          <w:szCs w:val="22"/>
          <w:lang w:val="en-US"/>
        </w:rPr>
        <w:t>un</w:t>
      </w:r>
      <w:proofErr w:type="spellStart"/>
      <w:r w:rsidRPr="00C9187E">
        <w:rPr>
          <w:rFonts w:ascii="Times" w:eastAsia="Helvetica Neue" w:hAnsi="Times" w:cs="Times New Roman"/>
          <w:sz w:val="22"/>
          <w:szCs w:val="22"/>
        </w:rPr>
        <w:t>til</w:t>
      </w:r>
      <w:proofErr w:type="spellEnd"/>
      <w:r w:rsidR="00BC79F6" w:rsidRPr="00C9187E">
        <w:rPr>
          <w:rFonts w:ascii="Times" w:eastAsia="Helvetica Neue" w:hAnsi="Times" w:cs="Times New Roman"/>
          <w:sz w:val="22"/>
          <w:szCs w:val="22"/>
          <w:lang w:val="en-US"/>
        </w:rPr>
        <w:t xml:space="preserve"> the end of</w:t>
      </w:r>
      <w:r w:rsidRPr="00C9187E">
        <w:rPr>
          <w:rFonts w:ascii="Times" w:eastAsia="Helvetica Neue" w:hAnsi="Times" w:cs="Times New Roman"/>
          <w:sz w:val="22"/>
          <w:szCs w:val="22"/>
        </w:rPr>
        <w:t xml:space="preserve"> </w:t>
      </w:r>
      <w:r w:rsidR="00FE5E91">
        <w:rPr>
          <w:rFonts w:ascii="Times" w:eastAsia="Helvetica Neue" w:hAnsi="Times" w:cs="Times New Roman"/>
          <w:sz w:val="22"/>
          <w:szCs w:val="22"/>
        </w:rPr>
        <w:t>February</w:t>
      </w:r>
      <w:r w:rsidRPr="00C9187E">
        <w:rPr>
          <w:rFonts w:ascii="Times" w:eastAsia="Helvetica Neue" w:hAnsi="Times" w:cs="Times New Roman"/>
          <w:sz w:val="22"/>
          <w:szCs w:val="22"/>
        </w:rPr>
        <w:t>, 20</w:t>
      </w:r>
      <w:r w:rsidR="00FE5E91">
        <w:rPr>
          <w:rFonts w:ascii="Times" w:eastAsia="Helvetica Neue" w:hAnsi="Times" w:cs="Times New Roman"/>
          <w:sz w:val="22"/>
          <w:szCs w:val="22"/>
        </w:rPr>
        <w:t>20</w:t>
      </w:r>
      <w:r w:rsidR="00B34055" w:rsidRPr="00C9187E">
        <w:rPr>
          <w:rFonts w:ascii="Times" w:eastAsia="Helvetica Neue" w:hAnsi="Times" w:cs="Times New Roman"/>
          <w:sz w:val="22"/>
          <w:szCs w:val="22"/>
          <w:u w:val="single"/>
        </w:rPr>
        <w:t xml:space="preserve"> </w:t>
      </w:r>
      <w:r w:rsidR="00D424EB">
        <w:rPr>
          <w:rFonts w:ascii="Times" w:eastAsia="Helvetica Neue" w:hAnsi="Times" w:cs="Times New Roman"/>
          <w:sz w:val="22"/>
          <w:szCs w:val="22"/>
          <w:u w:val="single"/>
        </w:rPr>
        <w:t>(min 33</w:t>
      </w:r>
      <w:r w:rsidR="004C0BC3">
        <w:rPr>
          <w:rFonts w:ascii="Times" w:eastAsia="Helvetica Neue" w:hAnsi="Times" w:cs="Times New Roman"/>
          <w:sz w:val="22"/>
          <w:szCs w:val="22"/>
          <w:u w:val="single"/>
          <w:lang w:val="uk-UA"/>
        </w:rPr>
        <w:t xml:space="preserve"> </w:t>
      </w:r>
      <w:r w:rsidR="004C0BC3">
        <w:rPr>
          <w:rFonts w:ascii="Times" w:eastAsia="Helvetica Neue" w:hAnsi="Times" w:cs="Times New Roman"/>
          <w:sz w:val="22"/>
          <w:szCs w:val="22"/>
          <w:u w:val="single"/>
          <w:lang w:val="en-US"/>
        </w:rPr>
        <w:t>participants</w:t>
      </w:r>
      <w:r w:rsidR="00D424EB">
        <w:rPr>
          <w:rFonts w:ascii="Times" w:eastAsia="Helvetica Neue" w:hAnsi="Times" w:cs="Times New Roman"/>
          <w:sz w:val="22"/>
          <w:szCs w:val="22"/>
          <w:u w:val="single"/>
        </w:rPr>
        <w:t xml:space="preserve"> in Odesa, 15</w:t>
      </w:r>
      <w:r w:rsidR="004C0BC3">
        <w:rPr>
          <w:rFonts w:ascii="Times" w:eastAsia="Helvetica Neue" w:hAnsi="Times" w:cs="Times New Roman"/>
          <w:sz w:val="22"/>
          <w:szCs w:val="22"/>
          <w:u w:val="single"/>
        </w:rPr>
        <w:t xml:space="preserve"> -</w:t>
      </w:r>
      <w:r w:rsidR="00D424EB">
        <w:rPr>
          <w:rFonts w:ascii="Times" w:eastAsia="Helvetica Neue" w:hAnsi="Times" w:cs="Times New Roman"/>
          <w:sz w:val="22"/>
          <w:szCs w:val="22"/>
          <w:u w:val="single"/>
        </w:rPr>
        <w:t xml:space="preserve"> in </w:t>
      </w:r>
      <w:proofErr w:type="spellStart"/>
      <w:r w:rsidR="00D424EB">
        <w:rPr>
          <w:rFonts w:ascii="Times" w:eastAsia="Helvetica Neue" w:hAnsi="Times" w:cs="Times New Roman"/>
          <w:sz w:val="22"/>
          <w:szCs w:val="22"/>
          <w:u w:val="single"/>
        </w:rPr>
        <w:t>Izmail</w:t>
      </w:r>
      <w:proofErr w:type="spellEnd"/>
      <w:r w:rsidR="00D424EB">
        <w:rPr>
          <w:rFonts w:ascii="Times" w:eastAsia="Helvetica Neue" w:hAnsi="Times" w:cs="Times New Roman"/>
          <w:sz w:val="22"/>
          <w:szCs w:val="22"/>
          <w:u w:val="single"/>
        </w:rPr>
        <w:t xml:space="preserve">, 12 </w:t>
      </w:r>
      <w:r w:rsidR="004C0BC3">
        <w:rPr>
          <w:rFonts w:ascii="Times" w:eastAsia="Helvetica Neue" w:hAnsi="Times" w:cs="Times New Roman"/>
          <w:sz w:val="22"/>
          <w:szCs w:val="22"/>
          <w:u w:val="single"/>
        </w:rPr>
        <w:t xml:space="preserve">- </w:t>
      </w:r>
      <w:r w:rsidR="00D424EB">
        <w:rPr>
          <w:rFonts w:ascii="Times" w:eastAsia="Helvetica Neue" w:hAnsi="Times" w:cs="Times New Roman"/>
          <w:sz w:val="22"/>
          <w:szCs w:val="22"/>
          <w:u w:val="single"/>
        </w:rPr>
        <w:t xml:space="preserve">in </w:t>
      </w:r>
      <w:proofErr w:type="spellStart"/>
      <w:r w:rsidR="00D424EB">
        <w:rPr>
          <w:rFonts w:ascii="Times" w:eastAsia="Helvetica Neue" w:hAnsi="Times" w:cs="Times New Roman"/>
          <w:sz w:val="22"/>
          <w:szCs w:val="22"/>
          <w:u w:val="single"/>
        </w:rPr>
        <w:t>Bilhorod</w:t>
      </w:r>
      <w:proofErr w:type="spellEnd"/>
      <w:r w:rsidR="00D424EB">
        <w:rPr>
          <w:rFonts w:ascii="Times" w:eastAsia="Helvetica Neue" w:hAnsi="Times" w:cs="Times New Roman"/>
          <w:sz w:val="22"/>
          <w:szCs w:val="22"/>
          <w:u w:val="single"/>
        </w:rPr>
        <w:t xml:space="preserve"> -</w:t>
      </w:r>
      <w:proofErr w:type="spellStart"/>
      <w:r w:rsidR="00D424EB">
        <w:rPr>
          <w:rFonts w:ascii="Times" w:eastAsia="Helvetica Neue" w:hAnsi="Times" w:cs="Times New Roman"/>
          <w:sz w:val="22"/>
          <w:szCs w:val="22"/>
          <w:u w:val="single"/>
        </w:rPr>
        <w:t>Dnistrovsky</w:t>
      </w:r>
      <w:proofErr w:type="spellEnd"/>
      <w:r w:rsidR="00D424EB">
        <w:rPr>
          <w:rFonts w:ascii="Times" w:eastAsia="Helvetica Neue" w:hAnsi="Times" w:cs="Times New Roman"/>
          <w:sz w:val="22"/>
          <w:szCs w:val="22"/>
          <w:u w:val="single"/>
        </w:rPr>
        <w:t>).</w:t>
      </w:r>
    </w:p>
    <w:p w:rsidR="00DA588A" w:rsidRPr="00C9187E" w:rsidRDefault="00B34055" w:rsidP="00DA588A">
      <w:pPr>
        <w:spacing w:line="276" w:lineRule="auto"/>
        <w:jc w:val="both"/>
        <w:rPr>
          <w:rFonts w:ascii="Times" w:eastAsia="Helvetica Neue" w:hAnsi="Times" w:cs="Times New Roman"/>
          <w:sz w:val="22"/>
          <w:szCs w:val="22"/>
        </w:rPr>
      </w:pPr>
      <w:r w:rsidRPr="00C9187E">
        <w:rPr>
          <w:rFonts w:ascii="Times" w:eastAsia="Helvetica Neue" w:hAnsi="Times" w:cs="Times New Roman"/>
          <w:sz w:val="22"/>
          <w:szCs w:val="22"/>
        </w:rPr>
        <w:t>Incubation programmes last for 5 to 7 weeks each and target entrepreneur</w:t>
      </w:r>
      <w:r w:rsidR="00E5182C" w:rsidRPr="00C9187E">
        <w:rPr>
          <w:rFonts w:ascii="Times" w:eastAsia="Helvetica Neue" w:hAnsi="Times" w:cs="Times New Roman"/>
          <w:sz w:val="22"/>
          <w:szCs w:val="22"/>
        </w:rPr>
        <w:t xml:space="preserve"> beginners</w:t>
      </w:r>
      <w:r w:rsidRPr="00C9187E">
        <w:rPr>
          <w:rFonts w:ascii="Times" w:eastAsia="Helvetica Neue" w:hAnsi="Times" w:cs="Times New Roman"/>
          <w:sz w:val="22"/>
          <w:szCs w:val="22"/>
        </w:rPr>
        <w:t xml:space="preserve">. Trainings </w:t>
      </w:r>
      <w:r w:rsidR="00E5182C" w:rsidRPr="00C9187E">
        <w:rPr>
          <w:rFonts w:ascii="Times" w:eastAsia="Helvetica Neue" w:hAnsi="Times" w:cs="Times New Roman"/>
          <w:sz w:val="22"/>
          <w:szCs w:val="22"/>
        </w:rPr>
        <w:t xml:space="preserve">shall be provided to </w:t>
      </w:r>
      <w:r w:rsidRPr="00C9187E">
        <w:rPr>
          <w:rFonts w:ascii="Times" w:eastAsia="Helvetica Neue" w:hAnsi="Times" w:cs="Times New Roman"/>
          <w:sz w:val="22"/>
          <w:szCs w:val="22"/>
        </w:rPr>
        <w:t>small groups</w:t>
      </w:r>
      <w:r w:rsidR="008D2A3C" w:rsidRPr="00C9187E">
        <w:rPr>
          <w:rFonts w:ascii="Times" w:eastAsia="Helvetica Neue" w:hAnsi="Times" w:cs="Times New Roman"/>
          <w:sz w:val="22"/>
          <w:szCs w:val="22"/>
        </w:rPr>
        <w:t xml:space="preserve"> </w:t>
      </w:r>
      <w:r w:rsidR="00E5182C" w:rsidRPr="00C9187E">
        <w:rPr>
          <w:rFonts w:ascii="Times" w:eastAsia="Helvetica Neue" w:hAnsi="Times" w:cs="Times New Roman"/>
          <w:sz w:val="22"/>
          <w:szCs w:val="22"/>
        </w:rPr>
        <w:t xml:space="preserve">and </w:t>
      </w:r>
      <w:r w:rsidRPr="00C9187E">
        <w:rPr>
          <w:rFonts w:ascii="Times" w:eastAsia="Helvetica Neue" w:hAnsi="Times" w:cs="Times New Roman"/>
          <w:sz w:val="22"/>
          <w:szCs w:val="22"/>
        </w:rPr>
        <w:t xml:space="preserve">will be held in the three hubs (Odesa, </w:t>
      </w:r>
      <w:proofErr w:type="spellStart"/>
      <w:r w:rsidRPr="00C9187E">
        <w:rPr>
          <w:rFonts w:ascii="Times" w:eastAsia="Helvetica Neue" w:hAnsi="Times" w:cs="Times New Roman"/>
          <w:sz w:val="22"/>
          <w:szCs w:val="22"/>
        </w:rPr>
        <w:t>Bilhorod-Dnistrovskyi</w:t>
      </w:r>
      <w:proofErr w:type="spellEnd"/>
      <w:r w:rsidRPr="00C9187E">
        <w:rPr>
          <w:rFonts w:ascii="Times" w:eastAsia="Helvetica Neue" w:hAnsi="Times" w:cs="Times New Roman"/>
          <w:sz w:val="22"/>
          <w:szCs w:val="22"/>
        </w:rPr>
        <w:t xml:space="preserve"> and </w:t>
      </w:r>
      <w:proofErr w:type="spellStart"/>
      <w:r w:rsidRPr="00C9187E">
        <w:rPr>
          <w:rFonts w:ascii="Times" w:eastAsia="Helvetica Neue" w:hAnsi="Times" w:cs="Times New Roman"/>
          <w:sz w:val="22"/>
          <w:szCs w:val="22"/>
        </w:rPr>
        <w:t>Izmail</w:t>
      </w:r>
      <w:proofErr w:type="spellEnd"/>
      <w:r w:rsidRPr="00C9187E">
        <w:rPr>
          <w:rFonts w:ascii="Times" w:eastAsia="Helvetica Neue" w:hAnsi="Times" w:cs="Times New Roman"/>
          <w:sz w:val="22"/>
          <w:szCs w:val="22"/>
        </w:rPr>
        <w:t xml:space="preserve">) </w:t>
      </w:r>
      <w:r w:rsidR="00353D56" w:rsidRPr="00C9187E">
        <w:rPr>
          <w:rFonts w:ascii="Times" w:eastAsia="Helvetica Neue" w:hAnsi="Times" w:cs="Times New Roman"/>
          <w:sz w:val="22"/>
          <w:szCs w:val="22"/>
        </w:rPr>
        <w:t>for the selected beneficiaries</w:t>
      </w:r>
      <w:r w:rsidR="00DA588A" w:rsidRPr="00C9187E">
        <w:rPr>
          <w:rFonts w:ascii="Times" w:eastAsia="Helvetica Neue" w:hAnsi="Times" w:cs="Times New Roman"/>
          <w:sz w:val="22"/>
          <w:szCs w:val="22"/>
        </w:rPr>
        <w:t>.</w:t>
      </w:r>
      <w:r w:rsidR="00353D56" w:rsidRPr="00C9187E">
        <w:rPr>
          <w:rFonts w:ascii="Times" w:eastAsia="Helvetica Neue" w:hAnsi="Times" w:cs="Times New Roman"/>
          <w:sz w:val="22"/>
          <w:szCs w:val="22"/>
        </w:rPr>
        <w:t xml:space="preserve"> </w:t>
      </w:r>
      <w:r w:rsidR="00DA588A" w:rsidRPr="00C9187E">
        <w:rPr>
          <w:rFonts w:ascii="Times" w:eastAsia="Helvetica Neue" w:hAnsi="Times" w:cs="Times New Roman"/>
          <w:sz w:val="22"/>
          <w:szCs w:val="22"/>
        </w:rPr>
        <w:t>The trainings are held by experts and the size of the groups allows</w:t>
      </w:r>
      <w:r w:rsidR="0087006C" w:rsidRPr="00C9187E">
        <w:rPr>
          <w:rFonts w:ascii="Times" w:eastAsia="Helvetica Neue" w:hAnsi="Times" w:cs="Times New Roman"/>
          <w:sz w:val="22"/>
          <w:szCs w:val="22"/>
        </w:rPr>
        <w:t xml:space="preserve"> direct supervision by trainers</w:t>
      </w:r>
      <w:r w:rsidR="00DA588A" w:rsidRPr="00C9187E">
        <w:rPr>
          <w:rFonts w:ascii="Times" w:eastAsia="Helvetica Neue" w:hAnsi="Times" w:cs="Times New Roman"/>
          <w:sz w:val="22"/>
          <w:szCs w:val="22"/>
        </w:rPr>
        <w:t xml:space="preserve">. It will be possible to adapt or modify the curricula based on the assessment and feedbacks </w:t>
      </w:r>
      <w:r w:rsidR="00E5182C" w:rsidRPr="00C9187E">
        <w:rPr>
          <w:rFonts w:ascii="Times" w:eastAsia="Helvetica Neue" w:hAnsi="Times" w:cs="Times New Roman"/>
          <w:sz w:val="22"/>
          <w:szCs w:val="22"/>
        </w:rPr>
        <w:t xml:space="preserve">of </w:t>
      </w:r>
      <w:r w:rsidR="00DA588A" w:rsidRPr="00C9187E">
        <w:rPr>
          <w:rFonts w:ascii="Times" w:eastAsia="Helvetica Neue" w:hAnsi="Times" w:cs="Times New Roman"/>
          <w:sz w:val="22"/>
          <w:szCs w:val="22"/>
        </w:rPr>
        <w:t>participants. Main topics covered in the incubation programme include (in sequence):</w:t>
      </w:r>
    </w:p>
    <w:p w:rsidR="00DA588A" w:rsidRPr="00C9187E" w:rsidRDefault="00DA588A" w:rsidP="005651BD">
      <w:pPr>
        <w:pStyle w:val="ab"/>
        <w:numPr>
          <w:ilvl w:val="0"/>
          <w:numId w:val="9"/>
        </w:numPr>
        <w:pBdr>
          <w:top w:val="none" w:sz="0" w:space="0" w:color="auto"/>
          <w:left w:val="none" w:sz="0" w:space="0" w:color="auto"/>
          <w:bottom w:val="none" w:sz="0" w:space="0" w:color="auto"/>
          <w:right w:val="none" w:sz="0" w:space="0" w:color="auto"/>
          <w:between w:val="none" w:sz="0" w:space="0" w:color="auto"/>
        </w:pBdr>
        <w:spacing w:before="240" w:line="276" w:lineRule="auto"/>
        <w:jc w:val="both"/>
        <w:rPr>
          <w:rStyle w:val="shorttext"/>
          <w:rFonts w:ascii="Times" w:hAnsi="Times" w:cs="Times New Roman"/>
          <w:sz w:val="22"/>
          <w:szCs w:val="22"/>
        </w:rPr>
      </w:pPr>
      <w:r w:rsidRPr="00C9187E">
        <w:rPr>
          <w:rFonts w:ascii="Times" w:eastAsia="Times New Roman" w:hAnsi="Times" w:cs="Times New Roman"/>
          <w:i/>
          <w:sz w:val="22"/>
          <w:szCs w:val="22"/>
          <w:lang w:val="en-US"/>
        </w:rPr>
        <w:t xml:space="preserve">Motivation and </w:t>
      </w:r>
      <w:r w:rsidRPr="00C9187E">
        <w:rPr>
          <w:rStyle w:val="shorttext"/>
          <w:rFonts w:ascii="Times" w:hAnsi="Times" w:cs="Times New Roman"/>
          <w:i/>
          <w:sz w:val="22"/>
          <w:szCs w:val="22"/>
          <w:lang w:val="en"/>
        </w:rPr>
        <w:t>acquaintance</w:t>
      </w:r>
      <w:r w:rsidRPr="00C9187E">
        <w:rPr>
          <w:rStyle w:val="shorttext"/>
          <w:rFonts w:ascii="Times" w:hAnsi="Times" w:cs="Times New Roman"/>
          <w:sz w:val="22"/>
          <w:szCs w:val="22"/>
          <w:lang w:val="en"/>
        </w:rPr>
        <w:t>: discussion of the programme, its main parts, acquaintance with participants and teachers. Presentation of former participants of current/similar programmes.</w:t>
      </w:r>
    </w:p>
    <w:p w:rsidR="00DA588A" w:rsidRPr="00C9187E" w:rsidRDefault="00DA588A" w:rsidP="005651BD">
      <w:pPr>
        <w:pStyle w:val="ab"/>
        <w:numPr>
          <w:ilvl w:val="0"/>
          <w:numId w:val="9"/>
        </w:numPr>
        <w:pBdr>
          <w:top w:val="none" w:sz="0" w:space="0" w:color="auto"/>
          <w:left w:val="none" w:sz="0" w:space="0" w:color="auto"/>
          <w:bottom w:val="none" w:sz="0" w:space="0" w:color="auto"/>
          <w:right w:val="none" w:sz="0" w:space="0" w:color="auto"/>
          <w:between w:val="none" w:sz="0" w:space="0" w:color="auto"/>
        </w:pBdr>
        <w:spacing w:before="240" w:line="276" w:lineRule="auto"/>
        <w:jc w:val="both"/>
        <w:rPr>
          <w:rFonts w:ascii="Times" w:eastAsia="Times New Roman" w:hAnsi="Times" w:cs="Times New Roman"/>
          <w:sz w:val="22"/>
          <w:szCs w:val="22"/>
        </w:rPr>
      </w:pPr>
      <w:r w:rsidRPr="00C9187E">
        <w:rPr>
          <w:rFonts w:ascii="Times" w:eastAsia="Times New Roman" w:hAnsi="Times" w:cs="Times New Roman"/>
          <w:i/>
          <w:sz w:val="22"/>
          <w:szCs w:val="22"/>
          <w:lang w:val="en-US"/>
        </w:rPr>
        <w:t>Planning</w:t>
      </w:r>
      <w:r w:rsidRPr="00C9187E">
        <w:rPr>
          <w:rFonts w:ascii="Times" w:eastAsia="Times New Roman" w:hAnsi="Times" w:cs="Times New Roman"/>
          <w:sz w:val="22"/>
          <w:szCs w:val="22"/>
          <w:lang w:val="en-US"/>
        </w:rPr>
        <w:t>: start of own projects and programmes (Blue Oceans Strategy, strategic canvas, basics of planning</w:t>
      </w:r>
      <w:r w:rsidR="00E5182C" w:rsidRPr="00C9187E">
        <w:rPr>
          <w:rFonts w:ascii="Times" w:eastAsia="Times New Roman" w:hAnsi="Times" w:cs="Times New Roman"/>
          <w:sz w:val="22"/>
          <w:szCs w:val="22"/>
          <w:lang w:val="en-US"/>
        </w:rPr>
        <w:t xml:space="preserve"> business</w:t>
      </w:r>
      <w:r w:rsidRPr="00C9187E">
        <w:rPr>
          <w:rFonts w:ascii="Times" w:eastAsia="Times New Roman" w:hAnsi="Times" w:cs="Times New Roman"/>
          <w:sz w:val="22"/>
          <w:szCs w:val="22"/>
          <w:lang w:val="en-US"/>
        </w:rPr>
        <w:t>). First business plans created with possibility of consulting with experts. Presentation of projects with further recommendations.</w:t>
      </w:r>
    </w:p>
    <w:p w:rsidR="00DA588A" w:rsidRPr="00C9187E" w:rsidRDefault="00DA588A" w:rsidP="005651BD">
      <w:pPr>
        <w:pStyle w:val="ab"/>
        <w:numPr>
          <w:ilvl w:val="0"/>
          <w:numId w:val="9"/>
        </w:numPr>
        <w:pBdr>
          <w:top w:val="none" w:sz="0" w:space="0" w:color="auto"/>
          <w:left w:val="none" w:sz="0" w:space="0" w:color="auto"/>
          <w:bottom w:val="none" w:sz="0" w:space="0" w:color="auto"/>
          <w:right w:val="none" w:sz="0" w:space="0" w:color="auto"/>
          <w:between w:val="none" w:sz="0" w:space="0" w:color="auto"/>
        </w:pBdr>
        <w:spacing w:before="240" w:line="276" w:lineRule="auto"/>
        <w:jc w:val="both"/>
        <w:rPr>
          <w:rFonts w:ascii="Times" w:eastAsia="Times New Roman" w:hAnsi="Times" w:cs="Times New Roman"/>
          <w:sz w:val="22"/>
          <w:szCs w:val="22"/>
          <w:lang w:val="en-US"/>
        </w:rPr>
      </w:pPr>
      <w:r w:rsidRPr="00C9187E">
        <w:rPr>
          <w:rFonts w:ascii="Times" w:eastAsia="Times New Roman" w:hAnsi="Times" w:cs="Times New Roman"/>
          <w:i/>
          <w:sz w:val="22"/>
          <w:szCs w:val="22"/>
          <w:lang w:val="en-US"/>
        </w:rPr>
        <w:t>Legal aspects of business and accounting</w:t>
      </w:r>
      <w:r w:rsidRPr="00C9187E">
        <w:rPr>
          <w:rFonts w:ascii="Times" w:eastAsia="Times New Roman" w:hAnsi="Times" w:cs="Times New Roman"/>
          <w:sz w:val="22"/>
          <w:szCs w:val="22"/>
          <w:lang w:val="en-US"/>
        </w:rPr>
        <w:t xml:space="preserve"> (2 sessions and personal consultations. Also includes presentation of grants issuing, requirements and limitations). Main output of cluster – development of personal financial plan.</w:t>
      </w:r>
    </w:p>
    <w:p w:rsidR="00DA588A" w:rsidRPr="00C9187E" w:rsidRDefault="00DA588A" w:rsidP="005651BD">
      <w:pPr>
        <w:pStyle w:val="ab"/>
        <w:numPr>
          <w:ilvl w:val="0"/>
          <w:numId w:val="9"/>
        </w:numPr>
        <w:pBdr>
          <w:top w:val="none" w:sz="0" w:space="0" w:color="auto"/>
          <w:left w:val="none" w:sz="0" w:space="0" w:color="auto"/>
          <w:bottom w:val="none" w:sz="0" w:space="0" w:color="auto"/>
          <w:right w:val="none" w:sz="0" w:space="0" w:color="auto"/>
          <w:between w:val="none" w:sz="0" w:space="0" w:color="auto"/>
        </w:pBdr>
        <w:spacing w:before="240" w:line="276" w:lineRule="auto"/>
        <w:jc w:val="both"/>
        <w:rPr>
          <w:rFonts w:ascii="Times" w:eastAsia="Times New Roman" w:hAnsi="Times" w:cs="Times New Roman"/>
          <w:sz w:val="22"/>
          <w:szCs w:val="22"/>
          <w:lang w:val="en-US"/>
        </w:rPr>
      </w:pPr>
      <w:r w:rsidRPr="00C9187E">
        <w:rPr>
          <w:rFonts w:ascii="Times" w:eastAsia="Times New Roman" w:hAnsi="Times" w:cs="Times New Roman"/>
          <w:i/>
          <w:sz w:val="22"/>
          <w:szCs w:val="22"/>
          <w:lang w:val="en-US"/>
        </w:rPr>
        <w:t>Marketing and work with clients</w:t>
      </w:r>
      <w:r w:rsidRPr="00C9187E">
        <w:rPr>
          <w:rFonts w:ascii="Times" w:eastAsia="Times New Roman" w:hAnsi="Times" w:cs="Times New Roman"/>
          <w:sz w:val="22"/>
          <w:szCs w:val="22"/>
          <w:lang w:val="en-US"/>
        </w:rPr>
        <w:t xml:space="preserve"> (general presentation about marketing, sales, internet sales and personal consultations). Main output of cluster – development of marketing part of the project with further presentation. </w:t>
      </w:r>
    </w:p>
    <w:p w:rsidR="00DA588A" w:rsidRPr="00C9187E" w:rsidRDefault="00DA588A" w:rsidP="005651BD">
      <w:pPr>
        <w:pStyle w:val="ab"/>
        <w:numPr>
          <w:ilvl w:val="0"/>
          <w:numId w:val="9"/>
        </w:numPr>
        <w:pBdr>
          <w:top w:val="none" w:sz="0" w:space="0" w:color="auto"/>
          <w:left w:val="none" w:sz="0" w:space="0" w:color="auto"/>
          <w:bottom w:val="none" w:sz="0" w:space="0" w:color="auto"/>
          <w:right w:val="none" w:sz="0" w:space="0" w:color="auto"/>
          <w:between w:val="none" w:sz="0" w:space="0" w:color="auto"/>
        </w:pBdr>
        <w:spacing w:before="240" w:line="276" w:lineRule="auto"/>
        <w:jc w:val="both"/>
        <w:rPr>
          <w:rFonts w:ascii="Times" w:eastAsia="Times New Roman" w:hAnsi="Times" w:cs="Times New Roman"/>
          <w:sz w:val="22"/>
          <w:szCs w:val="22"/>
          <w:lang w:val="en-US"/>
        </w:rPr>
      </w:pPr>
      <w:r w:rsidRPr="00C9187E">
        <w:rPr>
          <w:rFonts w:ascii="Times" w:eastAsia="Times New Roman" w:hAnsi="Times" w:cs="Times New Roman"/>
          <w:i/>
          <w:sz w:val="22"/>
          <w:szCs w:val="22"/>
          <w:lang w:val="en-US"/>
        </w:rPr>
        <w:t xml:space="preserve">Human </w:t>
      </w:r>
      <w:r w:rsidR="00E5182C" w:rsidRPr="00C9187E">
        <w:rPr>
          <w:rFonts w:ascii="Times" w:eastAsia="Times New Roman" w:hAnsi="Times" w:cs="Times New Roman"/>
          <w:i/>
          <w:sz w:val="22"/>
          <w:szCs w:val="22"/>
          <w:lang w:val="en-US"/>
        </w:rPr>
        <w:t>resources</w:t>
      </w:r>
      <w:r w:rsidRPr="00C9187E">
        <w:rPr>
          <w:rFonts w:ascii="Times" w:eastAsia="Times New Roman" w:hAnsi="Times" w:cs="Times New Roman"/>
          <w:sz w:val="22"/>
          <w:szCs w:val="22"/>
          <w:lang w:val="en-US"/>
        </w:rPr>
        <w:t xml:space="preserve">. </w:t>
      </w:r>
      <w:r w:rsidRPr="00C9187E">
        <w:rPr>
          <w:rFonts w:ascii="Times" w:hAnsi="Times" w:cs="Times New Roman"/>
          <w:sz w:val="22"/>
          <w:szCs w:val="22"/>
          <w:lang w:val="en"/>
        </w:rPr>
        <w:t>Lecture on the legal and accounting registration of employees. Lecture on team building, motivation of employees.</w:t>
      </w:r>
    </w:p>
    <w:p w:rsidR="00DA588A" w:rsidRPr="00C9187E" w:rsidRDefault="00DA588A" w:rsidP="005651BD">
      <w:pPr>
        <w:pStyle w:val="ab"/>
        <w:numPr>
          <w:ilvl w:val="0"/>
          <w:numId w:val="9"/>
        </w:numPr>
        <w:pBdr>
          <w:top w:val="none" w:sz="0" w:space="0" w:color="auto"/>
          <w:left w:val="none" w:sz="0" w:space="0" w:color="auto"/>
          <w:bottom w:val="none" w:sz="0" w:space="0" w:color="auto"/>
          <w:right w:val="none" w:sz="0" w:space="0" w:color="auto"/>
          <w:between w:val="none" w:sz="0" w:space="0" w:color="auto"/>
        </w:pBdr>
        <w:spacing w:before="240" w:line="276" w:lineRule="auto"/>
        <w:jc w:val="both"/>
        <w:rPr>
          <w:rFonts w:ascii="Times" w:eastAsia="Times New Roman" w:hAnsi="Times" w:cs="Times New Roman"/>
          <w:sz w:val="22"/>
          <w:szCs w:val="22"/>
          <w:lang w:val="en-US"/>
        </w:rPr>
      </w:pPr>
      <w:r w:rsidRPr="00C9187E">
        <w:rPr>
          <w:rFonts w:ascii="Times" w:eastAsia="Times New Roman" w:hAnsi="Times" w:cs="Times New Roman"/>
          <w:i/>
          <w:sz w:val="22"/>
          <w:szCs w:val="22"/>
          <w:lang w:val="en-US"/>
        </w:rPr>
        <w:t>Preparation of presentation</w:t>
      </w:r>
      <w:r w:rsidRPr="00C9187E">
        <w:rPr>
          <w:rFonts w:ascii="Times" w:eastAsia="Times New Roman" w:hAnsi="Times" w:cs="Times New Roman"/>
          <w:sz w:val="22"/>
          <w:szCs w:val="22"/>
          <w:lang w:val="en-US"/>
        </w:rPr>
        <w:t xml:space="preserve"> (legal and financial consultations, answers on FAQ; storytelling, visual presentation; optional; specific lectures based on concrete needs of the group and/or ‘crash tests’ of the participant’s projects. </w:t>
      </w:r>
    </w:p>
    <w:p w:rsidR="00125B48" w:rsidRPr="00C9187E" w:rsidRDefault="00DA588A" w:rsidP="00113354">
      <w:pPr>
        <w:pStyle w:val="ab"/>
        <w:numPr>
          <w:ilvl w:val="0"/>
          <w:numId w:val="9"/>
        </w:numPr>
        <w:pBdr>
          <w:top w:val="none" w:sz="0" w:space="0" w:color="auto"/>
          <w:left w:val="none" w:sz="0" w:space="0" w:color="auto"/>
          <w:right w:val="none" w:sz="0" w:space="0" w:color="auto"/>
          <w:between w:val="none" w:sz="0" w:space="0" w:color="auto"/>
        </w:pBdr>
        <w:spacing w:before="240" w:line="276" w:lineRule="auto"/>
        <w:jc w:val="both"/>
        <w:rPr>
          <w:rFonts w:ascii="Times" w:hAnsi="Times"/>
          <w:sz w:val="22"/>
          <w:szCs w:val="22"/>
        </w:rPr>
      </w:pPr>
      <w:r w:rsidRPr="00C9187E">
        <w:rPr>
          <w:rFonts w:ascii="Times" w:eastAsia="Times New Roman" w:hAnsi="Times" w:cs="Times New Roman"/>
          <w:i/>
          <w:sz w:val="22"/>
          <w:szCs w:val="22"/>
          <w:lang w:val="en-US"/>
        </w:rPr>
        <w:t>Presentation and defense of the project</w:t>
      </w:r>
      <w:r w:rsidRPr="00C9187E">
        <w:rPr>
          <w:rFonts w:ascii="Times" w:eastAsia="Times New Roman" w:hAnsi="Times" w:cs="Times New Roman"/>
          <w:sz w:val="22"/>
          <w:szCs w:val="22"/>
          <w:lang w:val="en-US"/>
        </w:rPr>
        <w:t xml:space="preserve"> (preparation of documents, presentation to the expert panel selection committee, decision of selection committee).</w:t>
      </w:r>
    </w:p>
    <w:p w:rsidR="00125B48" w:rsidRPr="00C9187E" w:rsidRDefault="00125B48" w:rsidP="00113354">
      <w:pPr>
        <w:spacing w:line="276" w:lineRule="auto"/>
        <w:jc w:val="both"/>
        <w:rPr>
          <w:rFonts w:ascii="Times" w:hAnsi="Times"/>
          <w:sz w:val="22"/>
          <w:szCs w:val="22"/>
        </w:rPr>
      </w:pPr>
    </w:p>
    <w:p w:rsidR="00125B48" w:rsidRPr="00C9187E" w:rsidRDefault="00125B48" w:rsidP="00125B48">
      <w:pPr>
        <w:ind w:left="142"/>
        <w:rPr>
          <w:rFonts w:ascii="Times" w:hAnsi="Times"/>
          <w:sz w:val="22"/>
          <w:szCs w:val="22"/>
        </w:rPr>
      </w:pPr>
    </w:p>
    <w:p w:rsidR="00BC79F6" w:rsidRPr="00C9187E" w:rsidRDefault="00BC79F6" w:rsidP="002A15AE">
      <w:pPr>
        <w:spacing w:line="276" w:lineRule="auto"/>
        <w:jc w:val="both"/>
        <w:rPr>
          <w:rFonts w:ascii="Times" w:hAnsi="Times" w:cs="Times New Roman"/>
          <w:sz w:val="22"/>
          <w:szCs w:val="22"/>
          <w:lang w:val="en-US"/>
        </w:rPr>
      </w:pPr>
      <w:r w:rsidRPr="00C9187E">
        <w:rPr>
          <w:rFonts w:ascii="Times" w:hAnsi="Times" w:cs="Times New Roman"/>
          <w:sz w:val="22"/>
          <w:szCs w:val="22"/>
        </w:rPr>
        <w:t xml:space="preserve">After </w:t>
      </w:r>
      <w:r w:rsidRPr="00C9187E">
        <w:rPr>
          <w:rFonts w:ascii="Times" w:hAnsi="Times" w:cs="Times New Roman"/>
          <w:sz w:val="22"/>
          <w:szCs w:val="22"/>
          <w:lang w:val="en-US"/>
        </w:rPr>
        <w:t>project presentations</w:t>
      </w:r>
      <w:r w:rsidR="002164FF" w:rsidRPr="00C9187E">
        <w:rPr>
          <w:rFonts w:ascii="Times" w:hAnsi="Times" w:cs="Times New Roman"/>
          <w:sz w:val="22"/>
          <w:szCs w:val="22"/>
          <w:lang w:val="en-US"/>
        </w:rPr>
        <w:t xml:space="preserve"> to </w:t>
      </w:r>
      <w:r w:rsidR="002164FF" w:rsidRPr="00C9187E">
        <w:rPr>
          <w:rFonts w:ascii="Times" w:eastAsia="Helvetica Neue" w:hAnsi="Times" w:cs="Times New Roman"/>
          <w:sz w:val="22"/>
          <w:szCs w:val="22"/>
        </w:rPr>
        <w:t xml:space="preserve">an independent </w:t>
      </w:r>
      <w:proofErr w:type="gramStart"/>
      <w:r w:rsidR="002164FF" w:rsidRPr="00C9187E">
        <w:rPr>
          <w:rFonts w:ascii="Times" w:eastAsia="Helvetica Neue" w:hAnsi="Times" w:cs="Times New Roman"/>
          <w:sz w:val="22"/>
          <w:szCs w:val="22"/>
        </w:rPr>
        <w:t>commission</w:t>
      </w:r>
      <w:r w:rsidR="002164FF" w:rsidRPr="00C9187E">
        <w:rPr>
          <w:rFonts w:ascii="Times" w:hAnsi="Times" w:cs="Times New Roman"/>
          <w:sz w:val="22"/>
          <w:szCs w:val="22"/>
          <w:lang w:val="en-US"/>
        </w:rPr>
        <w:t xml:space="preserve"> </w:t>
      </w:r>
      <w:r w:rsidRPr="00C9187E">
        <w:rPr>
          <w:rFonts w:ascii="Times" w:hAnsi="Times" w:cs="Times New Roman"/>
          <w:sz w:val="22"/>
          <w:szCs w:val="22"/>
          <w:lang w:val="en-US"/>
        </w:rPr>
        <w:t xml:space="preserve"> </w:t>
      </w:r>
      <w:r w:rsidR="002164FF" w:rsidRPr="00C9187E">
        <w:rPr>
          <w:rFonts w:ascii="Times" w:hAnsi="Times" w:cs="Times New Roman"/>
          <w:sz w:val="22"/>
          <w:szCs w:val="22"/>
          <w:lang w:val="en-US"/>
        </w:rPr>
        <w:t>all</w:t>
      </w:r>
      <w:proofErr w:type="gramEnd"/>
      <w:r w:rsidR="002164FF" w:rsidRPr="00C9187E">
        <w:rPr>
          <w:rFonts w:ascii="Times" w:hAnsi="Times" w:cs="Times New Roman"/>
          <w:sz w:val="22"/>
          <w:szCs w:val="22"/>
          <w:lang w:val="en-US"/>
        </w:rPr>
        <w:t xml:space="preserve"> participants will receive the Certificate-of-Trainings</w:t>
      </w:r>
      <w:r w:rsidRPr="00C9187E">
        <w:rPr>
          <w:rFonts w:ascii="Times" w:hAnsi="Times" w:cs="Times New Roman"/>
          <w:sz w:val="22"/>
          <w:szCs w:val="22"/>
          <w:lang w:val="en-US"/>
        </w:rPr>
        <w:t xml:space="preserve"> </w:t>
      </w:r>
    </w:p>
    <w:p w:rsidR="00B54049" w:rsidRPr="007346F2" w:rsidRDefault="00B54049">
      <w:pPr>
        <w:jc w:val="both"/>
        <w:rPr>
          <w:rFonts w:ascii="Times" w:eastAsia="Helvetica Neue" w:hAnsi="Times" w:cs="Helvetica Neue"/>
          <w:sz w:val="22"/>
          <w:szCs w:val="22"/>
        </w:rPr>
      </w:pPr>
    </w:p>
    <w:p w:rsidR="00B54049" w:rsidRPr="007346F2" w:rsidRDefault="00B54049">
      <w:pPr>
        <w:jc w:val="both"/>
        <w:rPr>
          <w:rFonts w:ascii="Times" w:eastAsia="Helvetica Neue" w:hAnsi="Times" w:cs="Helvetica Neue"/>
          <w:sz w:val="22"/>
          <w:szCs w:val="22"/>
        </w:rPr>
      </w:pPr>
    </w:p>
    <w:p w:rsidR="00B54049" w:rsidRPr="007346F2" w:rsidRDefault="008D2A3C">
      <w:pPr>
        <w:jc w:val="both"/>
        <w:rPr>
          <w:rFonts w:ascii="Times" w:eastAsia="Helvetica Neue" w:hAnsi="Times" w:cs="Helvetica Neue"/>
          <w:b/>
          <w:sz w:val="22"/>
          <w:szCs w:val="22"/>
          <w:u w:val="single"/>
        </w:rPr>
      </w:pPr>
      <w:r w:rsidRPr="007346F2">
        <w:rPr>
          <w:rFonts w:ascii="Times" w:eastAsia="Helvetica Neue" w:hAnsi="Times" w:cs="Helvetica Neue"/>
          <w:b/>
          <w:sz w:val="22"/>
          <w:szCs w:val="22"/>
          <w:u w:val="single"/>
        </w:rPr>
        <w:lastRenderedPageBreak/>
        <w:t>5</w:t>
      </w:r>
      <w:r w:rsidR="00332FBE" w:rsidRPr="007346F2">
        <w:rPr>
          <w:rFonts w:ascii="Times" w:eastAsia="Helvetica Neue" w:hAnsi="Times" w:cs="Helvetica Neue"/>
          <w:b/>
          <w:sz w:val="22"/>
          <w:szCs w:val="22"/>
          <w:u w:val="single"/>
        </w:rPr>
        <w:t xml:space="preserve">. </w:t>
      </w:r>
      <w:r w:rsidR="009C72D5">
        <w:rPr>
          <w:rFonts w:ascii="Times" w:eastAsia="Helvetica Neue" w:hAnsi="Times" w:cs="Helvetica Neue"/>
          <w:b/>
          <w:sz w:val="22"/>
          <w:szCs w:val="22"/>
          <w:u w:val="single"/>
        </w:rPr>
        <w:t>OUTPUTS</w:t>
      </w:r>
    </w:p>
    <w:p w:rsidR="00B54049" w:rsidRPr="007346F2" w:rsidRDefault="00B54049">
      <w:pPr>
        <w:jc w:val="both"/>
        <w:rPr>
          <w:rFonts w:ascii="Times" w:eastAsia="Helvetica Neue" w:hAnsi="Times" w:cs="Helvetica Neue"/>
          <w:b/>
          <w:sz w:val="22"/>
          <w:szCs w:val="22"/>
          <w:u w:val="single"/>
        </w:rPr>
      </w:pPr>
    </w:p>
    <w:p w:rsidR="00A07A0C" w:rsidRPr="007346F2" w:rsidRDefault="00332FBE">
      <w:pPr>
        <w:jc w:val="both"/>
        <w:rPr>
          <w:rFonts w:ascii="Times" w:eastAsia="Helvetica Neue" w:hAnsi="Times" w:cs="Helvetica Neue"/>
          <w:b/>
          <w:sz w:val="22"/>
          <w:szCs w:val="22"/>
        </w:rPr>
      </w:pPr>
      <w:r w:rsidRPr="007346F2">
        <w:rPr>
          <w:rFonts w:ascii="Times" w:eastAsia="Helvetica Neue" w:hAnsi="Times" w:cs="Helvetica Neue"/>
          <w:sz w:val="22"/>
          <w:szCs w:val="22"/>
        </w:rPr>
        <w:t xml:space="preserve">The </w:t>
      </w:r>
      <w:r w:rsidR="00EB4D25" w:rsidRPr="007346F2">
        <w:rPr>
          <w:rFonts w:ascii="Times" w:eastAsia="Helvetica Neue" w:hAnsi="Times" w:cs="Helvetica Neue"/>
          <w:sz w:val="22"/>
          <w:szCs w:val="22"/>
        </w:rPr>
        <w:t>contractor</w:t>
      </w:r>
      <w:r w:rsidRPr="007346F2">
        <w:rPr>
          <w:rFonts w:ascii="Times" w:eastAsia="Helvetica Neue" w:hAnsi="Times" w:cs="Helvetica Neue"/>
          <w:sz w:val="22"/>
          <w:szCs w:val="22"/>
        </w:rPr>
        <w:t xml:space="preserve"> is asked to carry out </w:t>
      </w:r>
      <w:r w:rsidR="00FE5E91">
        <w:rPr>
          <w:rFonts w:ascii="Times" w:eastAsia="Helvetica Neue" w:hAnsi="Times" w:cs="Helvetica Neue"/>
          <w:b/>
          <w:sz w:val="22"/>
          <w:szCs w:val="22"/>
        </w:rPr>
        <w:t>3</w:t>
      </w:r>
      <w:r w:rsidR="00EB4D25" w:rsidRPr="007346F2">
        <w:rPr>
          <w:rFonts w:ascii="Times" w:eastAsia="Helvetica Neue" w:hAnsi="Times" w:cs="Helvetica Neue"/>
          <w:b/>
          <w:sz w:val="22"/>
          <w:szCs w:val="22"/>
        </w:rPr>
        <w:t xml:space="preserve"> </w:t>
      </w:r>
      <w:r w:rsidR="00E5182C" w:rsidRPr="007346F2">
        <w:rPr>
          <w:rFonts w:ascii="Times" w:eastAsia="Helvetica Neue" w:hAnsi="Times" w:cs="Helvetica Neue"/>
          <w:b/>
          <w:sz w:val="22"/>
          <w:szCs w:val="22"/>
        </w:rPr>
        <w:t xml:space="preserve">Training </w:t>
      </w:r>
      <w:r w:rsidR="00EB4D25" w:rsidRPr="007346F2">
        <w:rPr>
          <w:rFonts w:ascii="Times" w:eastAsia="Helvetica Neue" w:hAnsi="Times" w:cs="Helvetica Neue"/>
          <w:b/>
          <w:sz w:val="22"/>
          <w:szCs w:val="22"/>
        </w:rPr>
        <w:t xml:space="preserve">programs. </w:t>
      </w:r>
    </w:p>
    <w:p w:rsidR="00B54049" w:rsidRPr="007346F2" w:rsidRDefault="00EB4D25">
      <w:pPr>
        <w:jc w:val="both"/>
        <w:rPr>
          <w:rFonts w:ascii="Times" w:eastAsia="Helvetica Neue" w:hAnsi="Times" w:cs="Helvetica Neue"/>
          <w:sz w:val="22"/>
          <w:szCs w:val="22"/>
        </w:rPr>
      </w:pPr>
      <w:r w:rsidRPr="007346F2">
        <w:rPr>
          <w:rFonts w:ascii="Times" w:eastAsia="Helvetica Neue" w:hAnsi="Times" w:cs="Helvetica Neue"/>
          <w:sz w:val="22"/>
          <w:szCs w:val="22"/>
        </w:rPr>
        <w:t>Programs</w:t>
      </w:r>
      <w:r w:rsidR="00332FBE" w:rsidRPr="007346F2">
        <w:rPr>
          <w:rFonts w:ascii="Times" w:eastAsia="Helvetica Neue" w:hAnsi="Times" w:cs="Helvetica Neue"/>
          <w:sz w:val="22"/>
          <w:szCs w:val="22"/>
        </w:rPr>
        <w:t xml:space="preserve"> are covering the following </w:t>
      </w:r>
      <w:r w:rsidR="00A07A0C" w:rsidRPr="007346F2">
        <w:rPr>
          <w:rFonts w:ascii="Times" w:eastAsia="Helvetica Neue" w:hAnsi="Times" w:cs="Helvetica Neue"/>
          <w:b/>
          <w:sz w:val="22"/>
          <w:szCs w:val="22"/>
        </w:rPr>
        <w:t>period</w:t>
      </w:r>
      <w:r w:rsidR="00332FBE" w:rsidRPr="007346F2">
        <w:rPr>
          <w:rFonts w:ascii="Times" w:eastAsia="Helvetica Neue" w:hAnsi="Times" w:cs="Helvetica Neue"/>
          <w:sz w:val="22"/>
          <w:szCs w:val="22"/>
        </w:rPr>
        <w:t xml:space="preserve"> of implementation: </w:t>
      </w:r>
      <w:r w:rsidR="00FE5E91">
        <w:rPr>
          <w:rFonts w:ascii="Times" w:eastAsia="Helvetica Neue" w:hAnsi="Times" w:cs="Helvetica Neue"/>
          <w:sz w:val="22"/>
          <w:szCs w:val="22"/>
        </w:rPr>
        <w:t>January-February 2020</w:t>
      </w:r>
      <w:r w:rsidRPr="007346F2">
        <w:rPr>
          <w:rFonts w:ascii="Times" w:eastAsia="Helvetica Neue" w:hAnsi="Times" w:cs="Helvetica Neue"/>
          <w:sz w:val="22"/>
          <w:szCs w:val="22"/>
        </w:rPr>
        <w:t>.</w:t>
      </w:r>
    </w:p>
    <w:p w:rsidR="00B54049" w:rsidRPr="007346F2" w:rsidRDefault="009C72D5" w:rsidP="005454F2">
      <w:pPr>
        <w:spacing w:line="276" w:lineRule="auto"/>
        <w:jc w:val="both"/>
        <w:rPr>
          <w:rFonts w:ascii="Times" w:hAnsi="Times" w:cs="Times New Roman"/>
          <w:sz w:val="22"/>
          <w:szCs w:val="22"/>
        </w:rPr>
      </w:pPr>
      <w:r w:rsidRPr="007346F2">
        <w:rPr>
          <w:rFonts w:ascii="Times" w:hAnsi="Times" w:cs="Times New Roman"/>
          <w:sz w:val="22"/>
          <w:szCs w:val="22"/>
        </w:rPr>
        <w:t>T</w:t>
      </w:r>
      <w:r w:rsidR="00332FBE" w:rsidRPr="007346F2">
        <w:rPr>
          <w:rFonts w:ascii="Times" w:hAnsi="Times" w:cs="Times New Roman"/>
          <w:sz w:val="22"/>
          <w:szCs w:val="22"/>
        </w:rPr>
        <w:t>h</w:t>
      </w:r>
      <w:r w:rsidRPr="007346F2">
        <w:rPr>
          <w:rFonts w:ascii="Times" w:hAnsi="Times" w:cs="Times New Roman"/>
          <w:sz w:val="22"/>
          <w:szCs w:val="22"/>
        </w:rPr>
        <w:t xml:space="preserve">e expected </w:t>
      </w:r>
      <w:r w:rsidR="00332FBE" w:rsidRPr="007346F2">
        <w:rPr>
          <w:rFonts w:ascii="Times" w:hAnsi="Times" w:cs="Times New Roman"/>
          <w:sz w:val="22"/>
          <w:szCs w:val="22"/>
        </w:rPr>
        <w:t>project period (01.12.201</w:t>
      </w:r>
      <w:r w:rsidR="00FE5E91">
        <w:rPr>
          <w:rFonts w:ascii="Times" w:hAnsi="Times" w:cs="Times New Roman"/>
          <w:sz w:val="22"/>
          <w:szCs w:val="22"/>
        </w:rPr>
        <w:t>9</w:t>
      </w:r>
      <w:r w:rsidR="00332FBE" w:rsidRPr="007346F2">
        <w:rPr>
          <w:rFonts w:ascii="Times" w:hAnsi="Times" w:cs="Times New Roman"/>
          <w:sz w:val="22"/>
          <w:szCs w:val="22"/>
        </w:rPr>
        <w:t xml:space="preserve"> – </w:t>
      </w:r>
      <w:r w:rsidR="00FE5E91">
        <w:rPr>
          <w:rFonts w:ascii="Times" w:hAnsi="Times" w:cs="Times New Roman"/>
          <w:sz w:val="22"/>
          <w:szCs w:val="22"/>
        </w:rPr>
        <w:t>31.05.2020</w:t>
      </w:r>
      <w:r w:rsidR="00EB4D25" w:rsidRPr="007346F2">
        <w:rPr>
          <w:rFonts w:ascii="Times" w:hAnsi="Times" w:cs="Times New Roman"/>
          <w:sz w:val="22"/>
          <w:szCs w:val="22"/>
        </w:rPr>
        <w:t>)</w:t>
      </w:r>
      <w:r w:rsidR="00332FBE" w:rsidRPr="007346F2">
        <w:rPr>
          <w:rFonts w:ascii="Times" w:hAnsi="Times" w:cs="Times New Roman"/>
          <w:sz w:val="22"/>
          <w:szCs w:val="22"/>
        </w:rPr>
        <w:t>.</w:t>
      </w:r>
    </w:p>
    <w:p w:rsidR="00B54049" w:rsidRPr="007346F2" w:rsidRDefault="00E5182C" w:rsidP="005454F2">
      <w:pPr>
        <w:spacing w:line="276" w:lineRule="auto"/>
        <w:jc w:val="both"/>
        <w:rPr>
          <w:rFonts w:ascii="Times" w:hAnsi="Times" w:cs="Times New Roman"/>
          <w:sz w:val="22"/>
          <w:szCs w:val="22"/>
        </w:rPr>
      </w:pPr>
      <w:r w:rsidRPr="007346F2">
        <w:rPr>
          <w:rFonts w:ascii="Times" w:hAnsi="Times" w:cs="Times New Roman"/>
          <w:sz w:val="22"/>
          <w:szCs w:val="22"/>
        </w:rPr>
        <w:t xml:space="preserve">Training </w:t>
      </w:r>
      <w:r w:rsidR="00EB4D25" w:rsidRPr="007346F2">
        <w:rPr>
          <w:rFonts w:ascii="Times" w:hAnsi="Times" w:cs="Times New Roman"/>
          <w:sz w:val="22"/>
          <w:szCs w:val="22"/>
        </w:rPr>
        <w:t>program</w:t>
      </w:r>
      <w:r w:rsidR="00332FBE" w:rsidRPr="007346F2">
        <w:rPr>
          <w:rFonts w:ascii="Times" w:hAnsi="Times" w:cs="Times New Roman"/>
          <w:sz w:val="22"/>
          <w:szCs w:val="22"/>
        </w:rPr>
        <w:t xml:space="preserve"> shall be conducted </w:t>
      </w:r>
      <w:r w:rsidR="00EB4D25" w:rsidRPr="007346F2">
        <w:rPr>
          <w:rFonts w:ascii="Times" w:hAnsi="Times" w:cs="Times New Roman"/>
          <w:sz w:val="22"/>
          <w:szCs w:val="22"/>
        </w:rPr>
        <w:t xml:space="preserve">in three </w:t>
      </w:r>
      <w:proofErr w:type="gramStart"/>
      <w:r w:rsidR="00EB4D25" w:rsidRPr="007346F2">
        <w:rPr>
          <w:rFonts w:ascii="Times" w:hAnsi="Times" w:cs="Times New Roman"/>
          <w:sz w:val="22"/>
          <w:szCs w:val="22"/>
        </w:rPr>
        <w:t>cities :</w:t>
      </w:r>
      <w:proofErr w:type="gramEnd"/>
      <w:r w:rsidR="00EB4D25" w:rsidRPr="007346F2">
        <w:rPr>
          <w:rFonts w:ascii="Times" w:hAnsi="Times" w:cs="Times New Roman"/>
          <w:sz w:val="22"/>
          <w:szCs w:val="22"/>
        </w:rPr>
        <w:t xml:space="preserve"> Bilhorod-Dnistrovsky, </w:t>
      </w:r>
      <w:proofErr w:type="spellStart"/>
      <w:r w:rsidR="00EB4D25" w:rsidRPr="007346F2">
        <w:rPr>
          <w:rFonts w:ascii="Times" w:hAnsi="Times" w:cs="Times New Roman"/>
          <w:sz w:val="22"/>
          <w:szCs w:val="22"/>
        </w:rPr>
        <w:t>Izmail</w:t>
      </w:r>
      <w:proofErr w:type="spellEnd"/>
      <w:r w:rsidR="00EB4D25" w:rsidRPr="007346F2">
        <w:rPr>
          <w:rFonts w:ascii="Times" w:hAnsi="Times" w:cs="Times New Roman"/>
          <w:sz w:val="22"/>
          <w:szCs w:val="22"/>
        </w:rPr>
        <w:t xml:space="preserve"> and Odesa.</w:t>
      </w:r>
      <w:r w:rsidR="00332FBE" w:rsidRPr="007346F2">
        <w:rPr>
          <w:rFonts w:ascii="Times" w:hAnsi="Times" w:cs="Times New Roman"/>
          <w:sz w:val="22"/>
          <w:szCs w:val="22"/>
        </w:rPr>
        <w:t xml:space="preserve">  </w:t>
      </w:r>
    </w:p>
    <w:p w:rsidR="00B54049" w:rsidRPr="00BD607A" w:rsidRDefault="00B54049">
      <w:pPr>
        <w:jc w:val="both"/>
        <w:rPr>
          <w:rFonts w:ascii="Times" w:eastAsia="Helvetica Neue" w:hAnsi="Times" w:cs="Helvetica Neue"/>
          <w:sz w:val="22"/>
          <w:szCs w:val="22"/>
        </w:rPr>
      </w:pPr>
    </w:p>
    <w:p w:rsidR="00B54049" w:rsidRPr="00BD607A" w:rsidRDefault="005454F2">
      <w:pPr>
        <w:jc w:val="both"/>
        <w:rPr>
          <w:rFonts w:ascii="Times" w:hAnsi="Times" w:cs="Times New Roman"/>
          <w:sz w:val="22"/>
          <w:szCs w:val="22"/>
        </w:rPr>
      </w:pPr>
      <w:r w:rsidRPr="00BD607A">
        <w:rPr>
          <w:rFonts w:ascii="Times" w:hAnsi="Times" w:cs="Times New Roman"/>
          <w:sz w:val="22"/>
          <w:szCs w:val="22"/>
        </w:rPr>
        <w:t xml:space="preserve">3 Business incubation programmes are organised to increase entrepreneurial capacities and skills of potential and existing entrepreneurs in the target </w:t>
      </w:r>
      <w:proofErr w:type="gramStart"/>
      <w:r w:rsidRPr="00BD607A">
        <w:rPr>
          <w:rFonts w:ascii="Times" w:hAnsi="Times" w:cs="Times New Roman"/>
          <w:sz w:val="22"/>
          <w:szCs w:val="22"/>
        </w:rPr>
        <w:t>region  in</w:t>
      </w:r>
      <w:proofErr w:type="gramEnd"/>
      <w:r w:rsidRPr="00BD607A">
        <w:rPr>
          <w:rFonts w:ascii="Times" w:hAnsi="Times" w:cs="Times New Roman"/>
          <w:sz w:val="22"/>
          <w:szCs w:val="22"/>
        </w:rPr>
        <w:t xml:space="preserve"> cooperation with </w:t>
      </w:r>
      <w:r w:rsidR="00E5182C" w:rsidRPr="00BD607A">
        <w:rPr>
          <w:rFonts w:ascii="Times" w:hAnsi="Times" w:cs="Times New Roman"/>
          <w:sz w:val="22"/>
          <w:szCs w:val="22"/>
        </w:rPr>
        <w:t xml:space="preserve">the </w:t>
      </w:r>
      <w:r w:rsidRPr="00BD607A">
        <w:rPr>
          <w:rFonts w:ascii="Times" w:hAnsi="Times" w:cs="Times New Roman"/>
          <w:sz w:val="22"/>
          <w:szCs w:val="22"/>
        </w:rPr>
        <w:t>contractor.</w:t>
      </w:r>
    </w:p>
    <w:p w:rsidR="005454F2" w:rsidRPr="00BD607A" w:rsidRDefault="005454F2">
      <w:pPr>
        <w:jc w:val="both"/>
        <w:rPr>
          <w:rFonts w:ascii="Times" w:eastAsia="Helvetica Neue" w:hAnsi="Times" w:cs="Helvetica Neue"/>
          <w:sz w:val="22"/>
          <w:szCs w:val="22"/>
          <w:lang w:val="en-US"/>
        </w:rPr>
      </w:pPr>
    </w:p>
    <w:p w:rsidR="00D424EB" w:rsidRDefault="00332FBE" w:rsidP="009C72D5">
      <w:pPr>
        <w:jc w:val="both"/>
        <w:rPr>
          <w:rFonts w:ascii="Times" w:eastAsia="Helvetica Neue" w:hAnsi="Times" w:cs="Helvetica Neue"/>
          <w:sz w:val="22"/>
          <w:szCs w:val="22"/>
        </w:rPr>
      </w:pPr>
      <w:r w:rsidRPr="00BD607A">
        <w:rPr>
          <w:rFonts w:ascii="Times" w:eastAsia="Helvetica Neue" w:hAnsi="Times" w:cs="Helvetica Neue"/>
          <w:sz w:val="22"/>
          <w:szCs w:val="22"/>
        </w:rPr>
        <w:t xml:space="preserve">The </w:t>
      </w:r>
      <w:r w:rsidR="005454F2" w:rsidRPr="00BD607A">
        <w:rPr>
          <w:rFonts w:ascii="Times" w:eastAsia="Helvetica Neue" w:hAnsi="Times" w:cs="Helvetica Neue"/>
          <w:sz w:val="22"/>
          <w:szCs w:val="22"/>
        </w:rPr>
        <w:t>Contractor</w:t>
      </w:r>
      <w:r w:rsidRPr="00BD607A">
        <w:rPr>
          <w:rFonts w:ascii="Times" w:eastAsia="Helvetica Neue" w:hAnsi="Times" w:cs="Helvetica Neue"/>
          <w:sz w:val="22"/>
          <w:szCs w:val="22"/>
        </w:rPr>
        <w:t xml:space="preserve"> Company is asked to: </w:t>
      </w:r>
    </w:p>
    <w:p w:rsidR="009C72D5" w:rsidRPr="009C72D5" w:rsidRDefault="005454F2" w:rsidP="009C72D5">
      <w:pPr>
        <w:jc w:val="both"/>
        <w:rPr>
          <w:rFonts w:ascii="Times" w:eastAsia="Helvetica Neue" w:hAnsi="Times" w:cs="Helvetica Neue"/>
          <w:sz w:val="22"/>
          <w:szCs w:val="22"/>
          <w:lang w:val="en-US"/>
        </w:rPr>
      </w:pPr>
      <w:r w:rsidRPr="00BD607A">
        <w:rPr>
          <w:rFonts w:ascii="Times" w:eastAsia="Helvetica Neue" w:hAnsi="Times" w:cs="Helvetica Neue"/>
          <w:sz w:val="22"/>
          <w:szCs w:val="22"/>
          <w:lang w:val="en-US"/>
        </w:rPr>
        <w:t>● Develop and adapt training programs</w:t>
      </w:r>
      <w:r w:rsidR="009C72D5">
        <w:rPr>
          <w:rFonts w:ascii="Times" w:eastAsia="Helvetica Neue" w:hAnsi="Times" w:cs="Helvetica Neue"/>
          <w:sz w:val="22"/>
          <w:szCs w:val="22"/>
          <w:lang w:val="en-US"/>
        </w:rPr>
        <w:t>, including:</w:t>
      </w:r>
    </w:p>
    <w:p w:rsidR="009C72D5" w:rsidRPr="002B0563" w:rsidRDefault="009C72D5" w:rsidP="009C72D5">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ind w:left="426" w:firstLine="0"/>
        <w:contextualSpacing/>
        <w:jc w:val="both"/>
        <w:rPr>
          <w:rFonts w:ascii="Times New Roman" w:eastAsia="Times New Roman" w:hAnsi="Times New Roman" w:cs="Times New Roman"/>
          <w:sz w:val="22"/>
          <w:szCs w:val="22"/>
          <w:lang w:eastAsia="ro-RO"/>
        </w:rPr>
      </w:pPr>
      <w:r w:rsidRPr="002B0563">
        <w:rPr>
          <w:rFonts w:ascii="Times New Roman" w:eastAsia="Times New Roman" w:hAnsi="Times New Roman" w:cs="Times New Roman"/>
          <w:sz w:val="22"/>
          <w:szCs w:val="22"/>
          <w:lang w:eastAsia="ro-RO"/>
        </w:rPr>
        <w:t>Training materials and hand-outs developed</w:t>
      </w:r>
    </w:p>
    <w:p w:rsidR="009C72D5" w:rsidRPr="002B0563" w:rsidRDefault="009C72D5" w:rsidP="009C72D5">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ind w:left="426" w:firstLine="0"/>
        <w:contextualSpacing/>
        <w:jc w:val="both"/>
        <w:rPr>
          <w:rFonts w:ascii="Times New Roman" w:eastAsia="Times New Roman" w:hAnsi="Times New Roman" w:cs="Times New Roman"/>
          <w:sz w:val="22"/>
          <w:szCs w:val="22"/>
          <w:lang w:eastAsia="ro-RO"/>
        </w:rPr>
      </w:pPr>
      <w:r w:rsidRPr="002B0563">
        <w:rPr>
          <w:rFonts w:ascii="Times New Roman" w:eastAsia="Times New Roman" w:hAnsi="Times New Roman" w:cs="Times New Roman"/>
          <w:sz w:val="22"/>
          <w:szCs w:val="22"/>
          <w:lang w:eastAsia="ro-RO"/>
        </w:rPr>
        <w:t xml:space="preserve">Attendance records of trainings kept and reported </w:t>
      </w:r>
    </w:p>
    <w:p w:rsidR="009C72D5" w:rsidRPr="002B0563" w:rsidRDefault="009C72D5" w:rsidP="009C72D5">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ind w:left="426" w:firstLine="0"/>
        <w:contextualSpacing/>
        <w:jc w:val="both"/>
        <w:rPr>
          <w:rFonts w:ascii="Times New Roman" w:eastAsia="Times New Roman" w:hAnsi="Times New Roman" w:cs="Times New Roman"/>
          <w:sz w:val="22"/>
          <w:szCs w:val="22"/>
          <w:lang w:eastAsia="ro-RO"/>
        </w:rPr>
      </w:pPr>
      <w:r w:rsidRPr="002B0563">
        <w:rPr>
          <w:rFonts w:ascii="Times New Roman" w:eastAsia="Times New Roman" w:hAnsi="Times New Roman" w:cs="Times New Roman"/>
          <w:sz w:val="22"/>
          <w:szCs w:val="22"/>
          <w:lang w:eastAsia="ro-RO"/>
        </w:rPr>
        <w:t>Draft a template of final report for individual trainer to guide their reporting and recommendation presentation (Template to approve and coordinated with PMT)</w:t>
      </w:r>
    </w:p>
    <w:p w:rsidR="005454F2" w:rsidRPr="002B0563" w:rsidRDefault="005454F2" w:rsidP="009C72D5">
      <w:pPr>
        <w:jc w:val="both"/>
        <w:rPr>
          <w:rFonts w:ascii="Times New Roman" w:eastAsia="Helvetica Neue" w:hAnsi="Times New Roman" w:cs="Times New Roman"/>
          <w:sz w:val="22"/>
          <w:szCs w:val="22"/>
          <w:lang w:val="en-US"/>
        </w:rPr>
      </w:pPr>
      <w:r w:rsidRPr="002B0563">
        <w:rPr>
          <w:rFonts w:ascii="Times New Roman" w:eastAsia="Helvetica Neue" w:hAnsi="Times New Roman" w:cs="Times New Roman"/>
          <w:sz w:val="22"/>
          <w:szCs w:val="22"/>
          <w:lang w:val="en-US"/>
        </w:rPr>
        <w:t>● Conduct training programs</w:t>
      </w:r>
    </w:p>
    <w:p w:rsidR="005454F2" w:rsidRPr="002B0563" w:rsidRDefault="005454F2" w:rsidP="009C72D5">
      <w:pPr>
        <w:jc w:val="both"/>
        <w:rPr>
          <w:rFonts w:ascii="Times New Roman" w:eastAsia="Helvetica Neue" w:hAnsi="Times New Roman" w:cs="Times New Roman"/>
          <w:sz w:val="22"/>
          <w:szCs w:val="22"/>
          <w:lang w:val="en-US"/>
        </w:rPr>
      </w:pPr>
      <w:r w:rsidRPr="002B0563">
        <w:rPr>
          <w:rFonts w:ascii="Times New Roman" w:eastAsia="Helvetica Neue" w:hAnsi="Times New Roman" w:cs="Times New Roman"/>
          <w:sz w:val="22"/>
          <w:szCs w:val="22"/>
          <w:lang w:val="en-US"/>
        </w:rPr>
        <w:t xml:space="preserve">● Select qualified </w:t>
      </w:r>
      <w:r w:rsidR="00E5182C" w:rsidRPr="002B0563">
        <w:rPr>
          <w:rFonts w:ascii="Times New Roman" w:eastAsia="Helvetica Neue" w:hAnsi="Times New Roman" w:cs="Times New Roman"/>
          <w:sz w:val="22"/>
          <w:szCs w:val="22"/>
          <w:lang w:val="en-US"/>
        </w:rPr>
        <w:t>Trainers/ experts</w:t>
      </w:r>
    </w:p>
    <w:p w:rsidR="00B54049" w:rsidRPr="002B0563" w:rsidRDefault="005454F2" w:rsidP="009C72D5">
      <w:pPr>
        <w:jc w:val="both"/>
        <w:rPr>
          <w:rFonts w:ascii="Times New Roman" w:eastAsia="Helvetica Neue" w:hAnsi="Times New Roman" w:cs="Times New Roman"/>
          <w:sz w:val="22"/>
          <w:szCs w:val="22"/>
          <w:lang w:val="en-US"/>
        </w:rPr>
      </w:pPr>
      <w:r w:rsidRPr="002B0563">
        <w:rPr>
          <w:rFonts w:ascii="Times New Roman" w:eastAsia="Helvetica Neue" w:hAnsi="Times New Roman" w:cs="Times New Roman"/>
          <w:sz w:val="22"/>
          <w:szCs w:val="22"/>
          <w:lang w:val="en-US"/>
        </w:rPr>
        <w:t>● Assess the impact of ongoing programs.</w:t>
      </w:r>
    </w:p>
    <w:p w:rsidR="004C1EC8" w:rsidRPr="009C72D5" w:rsidRDefault="004C1EC8" w:rsidP="009C72D5">
      <w:pPr>
        <w:jc w:val="both"/>
        <w:rPr>
          <w:rFonts w:ascii="Times" w:eastAsia="Helvetica Neue" w:hAnsi="Times" w:cs="Helvetica Neue"/>
          <w:b/>
          <w:sz w:val="22"/>
          <w:szCs w:val="22"/>
          <w:u w:val="single"/>
          <w:lang w:val="en-US"/>
        </w:rPr>
      </w:pPr>
    </w:p>
    <w:p w:rsidR="009C7E33" w:rsidRPr="009C72D5" w:rsidRDefault="00C907CC" w:rsidP="009C72D5">
      <w:pPr>
        <w:jc w:val="both"/>
        <w:rPr>
          <w:rFonts w:ascii="Times" w:eastAsia="Helvetica Neue" w:hAnsi="Times" w:cs="Helvetica Neue"/>
          <w:sz w:val="22"/>
          <w:szCs w:val="22"/>
        </w:rPr>
      </w:pPr>
      <w:r w:rsidRPr="00BD607A">
        <w:rPr>
          <w:rFonts w:ascii="Times" w:eastAsia="Helvetica Neue" w:hAnsi="Times" w:cs="Helvetica Neue"/>
          <w:b/>
          <w:sz w:val="22"/>
          <w:szCs w:val="22"/>
          <w:u w:val="single"/>
          <w:lang w:val="en-US"/>
        </w:rPr>
        <w:t>W</w:t>
      </w:r>
      <w:proofErr w:type="spellStart"/>
      <w:r w:rsidRPr="00BD607A">
        <w:rPr>
          <w:rFonts w:ascii="Times" w:eastAsia="Helvetica Neue" w:hAnsi="Times" w:cs="Helvetica Neue"/>
          <w:b/>
          <w:sz w:val="22"/>
          <w:szCs w:val="22"/>
          <w:u w:val="single"/>
        </w:rPr>
        <w:t>orking</w:t>
      </w:r>
      <w:proofErr w:type="spellEnd"/>
      <w:r w:rsidR="004C1EC8" w:rsidRPr="00BD607A">
        <w:rPr>
          <w:rFonts w:ascii="Times" w:eastAsia="Helvetica Neue" w:hAnsi="Times" w:cs="Helvetica Neue"/>
          <w:b/>
          <w:sz w:val="22"/>
          <w:szCs w:val="22"/>
          <w:u w:val="single"/>
        </w:rPr>
        <w:t xml:space="preserve"> methods</w:t>
      </w:r>
      <w:r w:rsidR="004C1EC8" w:rsidRPr="009C72D5">
        <w:rPr>
          <w:rFonts w:ascii="Times" w:eastAsia="Helvetica Neue" w:hAnsi="Times" w:cs="Helvetica Neue"/>
          <w:sz w:val="22"/>
          <w:szCs w:val="22"/>
          <w:u w:val="single"/>
        </w:rPr>
        <w:t>:</w:t>
      </w:r>
      <w:r w:rsidR="004C1EC8" w:rsidRPr="009C72D5">
        <w:rPr>
          <w:rFonts w:ascii="Times" w:eastAsia="Helvetica Neue" w:hAnsi="Times" w:cs="Helvetica Neue"/>
          <w:sz w:val="22"/>
          <w:szCs w:val="22"/>
        </w:rPr>
        <w:t xml:space="preserve"> work in the classroom in the format of interactive lectures + case studies. </w:t>
      </w:r>
    </w:p>
    <w:p w:rsidR="002E494A" w:rsidRPr="009C72D5" w:rsidRDefault="002E494A" w:rsidP="009C72D5">
      <w:pPr>
        <w:jc w:val="both"/>
        <w:rPr>
          <w:rFonts w:ascii="Times" w:eastAsia="Helvetica Neue" w:hAnsi="Times" w:cs="Helvetica Neue"/>
          <w:sz w:val="22"/>
          <w:szCs w:val="22"/>
        </w:rPr>
      </w:pPr>
    </w:p>
    <w:p w:rsidR="004C1EC8" w:rsidRPr="009C72D5" w:rsidRDefault="004C1EC8" w:rsidP="009C72D5">
      <w:pPr>
        <w:spacing w:line="276" w:lineRule="auto"/>
        <w:jc w:val="both"/>
        <w:rPr>
          <w:rFonts w:ascii="Times" w:eastAsia="Helvetica Neue" w:hAnsi="Times" w:cs="Helvetica Neue"/>
          <w:sz w:val="22"/>
          <w:szCs w:val="22"/>
          <w:u w:val="single"/>
        </w:rPr>
      </w:pPr>
      <w:r w:rsidRPr="009C72D5">
        <w:rPr>
          <w:rFonts w:ascii="Times" w:eastAsia="Helvetica Neue" w:hAnsi="Times" w:cs="Helvetica Neue"/>
          <w:sz w:val="22"/>
          <w:szCs w:val="22"/>
          <w:u w:val="single"/>
        </w:rPr>
        <w:t>Target audience (by sector):</w:t>
      </w:r>
    </w:p>
    <w:p w:rsidR="004C1EC8" w:rsidRPr="009C72D5"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 IT / Internet trading</w:t>
      </w:r>
    </w:p>
    <w:p w:rsidR="004C1EC8" w:rsidRPr="009C72D5"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 Agriculture</w:t>
      </w:r>
    </w:p>
    <w:p w:rsidR="004C1EC8" w:rsidRPr="009C72D5"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 Social enterprises</w:t>
      </w:r>
    </w:p>
    <w:p w:rsidR="004C1EC8" w:rsidRPr="009C72D5"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 Tourism</w:t>
      </w:r>
    </w:p>
    <w:p w:rsidR="004C1EC8" w:rsidRPr="009C72D5" w:rsidRDefault="004C1EC8" w:rsidP="009C72D5">
      <w:pPr>
        <w:jc w:val="both"/>
        <w:rPr>
          <w:rFonts w:ascii="Times" w:eastAsia="Helvetica Neue" w:hAnsi="Times" w:cs="Helvetica Neue"/>
          <w:sz w:val="22"/>
          <w:szCs w:val="22"/>
        </w:rPr>
      </w:pPr>
    </w:p>
    <w:p w:rsidR="004C1EC8" w:rsidRPr="009C72D5"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All participants will have meetings with professors and experts during the training.</w:t>
      </w:r>
    </w:p>
    <w:p w:rsidR="004C1EC8" w:rsidRPr="009C72D5"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 xml:space="preserve">In parallel, during training, the teams must </w:t>
      </w:r>
      <w:r w:rsidR="002E494A" w:rsidRPr="009C72D5">
        <w:rPr>
          <w:rFonts w:ascii="Times" w:eastAsia="Helvetica Neue" w:hAnsi="Times" w:cs="Helvetica Neue"/>
          <w:sz w:val="22"/>
          <w:szCs w:val="22"/>
        </w:rPr>
        <w:t>increase</w:t>
      </w:r>
      <w:r w:rsidRPr="009C72D5">
        <w:rPr>
          <w:rFonts w:ascii="Times" w:eastAsia="Helvetica Neue" w:hAnsi="Times" w:cs="Helvetica Neue"/>
          <w:sz w:val="22"/>
          <w:szCs w:val="22"/>
        </w:rPr>
        <w:t xml:space="preserve"> the skills of project management, financial and statistical analysis, marketing, </w:t>
      </w:r>
      <w:r w:rsidR="002E494A" w:rsidRPr="009C72D5">
        <w:rPr>
          <w:rFonts w:ascii="Times" w:eastAsia="Helvetica Neue" w:hAnsi="Times" w:cs="Helvetica Neue"/>
          <w:sz w:val="22"/>
          <w:szCs w:val="22"/>
        </w:rPr>
        <w:t xml:space="preserve">PR, </w:t>
      </w:r>
      <w:r w:rsidRPr="009C72D5">
        <w:rPr>
          <w:rFonts w:ascii="Times" w:eastAsia="Helvetica Neue" w:hAnsi="Times" w:cs="Helvetica Neue"/>
          <w:sz w:val="22"/>
          <w:szCs w:val="22"/>
        </w:rPr>
        <w:t>sales, etc.</w:t>
      </w:r>
    </w:p>
    <w:p w:rsidR="004C1EC8" w:rsidRDefault="004C1EC8" w:rsidP="009C72D5">
      <w:pPr>
        <w:spacing w:line="276" w:lineRule="auto"/>
        <w:jc w:val="both"/>
        <w:rPr>
          <w:rFonts w:ascii="Times" w:eastAsia="Helvetica Neue" w:hAnsi="Times" w:cs="Helvetica Neue"/>
          <w:sz w:val="22"/>
          <w:szCs w:val="22"/>
        </w:rPr>
      </w:pPr>
      <w:r w:rsidRPr="009C72D5">
        <w:rPr>
          <w:rFonts w:ascii="Times" w:eastAsia="Helvetica Neue" w:hAnsi="Times" w:cs="Helvetica Neue"/>
          <w:sz w:val="22"/>
          <w:szCs w:val="22"/>
        </w:rPr>
        <w:t xml:space="preserve">Before completing the program, each participant will present his project to other participants </w:t>
      </w:r>
      <w:r w:rsidR="002E494A" w:rsidRPr="009C72D5">
        <w:rPr>
          <w:rFonts w:ascii="Times" w:eastAsia="Helvetica Neue" w:hAnsi="Times" w:cs="Helvetica Neue"/>
          <w:sz w:val="22"/>
          <w:szCs w:val="22"/>
        </w:rPr>
        <w:t>and expert commission</w:t>
      </w:r>
      <w:r w:rsidRPr="009C72D5">
        <w:rPr>
          <w:rFonts w:ascii="Times" w:eastAsia="Helvetica Neue" w:hAnsi="Times" w:cs="Helvetica Neue"/>
          <w:sz w:val="22"/>
          <w:szCs w:val="22"/>
        </w:rPr>
        <w:t xml:space="preserve">. </w:t>
      </w:r>
      <w:r w:rsidR="002E494A" w:rsidRPr="009C72D5">
        <w:rPr>
          <w:rFonts w:ascii="Times" w:eastAsia="Helvetica Neue" w:hAnsi="Times" w:cs="Helvetica Neue"/>
          <w:sz w:val="22"/>
          <w:szCs w:val="22"/>
        </w:rPr>
        <w:t>For better studying process</w:t>
      </w:r>
      <w:r w:rsidRPr="009C72D5">
        <w:rPr>
          <w:rFonts w:ascii="Times" w:eastAsia="Helvetica Neue" w:hAnsi="Times" w:cs="Helvetica Neue"/>
          <w:sz w:val="22"/>
          <w:szCs w:val="22"/>
        </w:rPr>
        <w:t xml:space="preserve"> (for example, the content of writing a budget, rules for building a team, etc.), participants will be given homework between modules.</w:t>
      </w:r>
    </w:p>
    <w:p w:rsidR="00AC07F8" w:rsidRDefault="00AC07F8" w:rsidP="009C72D5">
      <w:pPr>
        <w:spacing w:line="276" w:lineRule="auto"/>
        <w:jc w:val="both"/>
        <w:rPr>
          <w:rFonts w:ascii="Times" w:eastAsia="Helvetica Neue" w:hAnsi="Times" w:cs="Helvetica Neue"/>
          <w:sz w:val="22"/>
          <w:szCs w:val="22"/>
        </w:rPr>
      </w:pPr>
    </w:p>
    <w:p w:rsidR="00AC07F8" w:rsidRDefault="00AC07F8" w:rsidP="009C72D5">
      <w:pPr>
        <w:spacing w:line="276" w:lineRule="auto"/>
        <w:jc w:val="both"/>
        <w:rPr>
          <w:rFonts w:ascii="Times" w:eastAsia="Helvetica Neue" w:hAnsi="Times" w:cs="Helvetica Neue"/>
          <w:sz w:val="22"/>
          <w:szCs w:val="22"/>
        </w:rPr>
      </w:pPr>
      <w:r>
        <w:rPr>
          <w:rFonts w:ascii="Times" w:eastAsia="Helvetica Neue" w:hAnsi="Times" w:cs="Helvetica Neue"/>
          <w:sz w:val="22"/>
          <w:szCs w:val="22"/>
        </w:rPr>
        <w:t>Deliverables and milestones</w:t>
      </w:r>
      <w:r w:rsidR="00E761A0" w:rsidRPr="00D424EB">
        <w:rPr>
          <w:rFonts w:asciiTheme="minorHAnsi" w:eastAsia="Helvetica Neue" w:hAnsiTheme="minorHAnsi" w:cs="Helvetica Neue"/>
          <w:sz w:val="22"/>
          <w:szCs w:val="22"/>
          <w:lang w:val="en-US"/>
        </w:rPr>
        <w:t xml:space="preserve"> (is offered for filling by applicants)</w:t>
      </w:r>
      <w:r>
        <w:rPr>
          <w:rFonts w:ascii="Times" w:eastAsia="Helvetica Neue" w:hAnsi="Times" w:cs="Helvetica Neue"/>
          <w:sz w:val="22"/>
          <w:szCs w:val="22"/>
        </w:rPr>
        <w:t xml:space="preserve">: </w:t>
      </w:r>
    </w:p>
    <w:tbl>
      <w:tblPr>
        <w:tblW w:w="9639" w:type="dxa"/>
        <w:tblInd w:w="-5" w:type="dxa"/>
        <w:tblCellMar>
          <w:left w:w="10" w:type="dxa"/>
          <w:right w:w="10" w:type="dxa"/>
        </w:tblCellMar>
        <w:tblLook w:val="0000" w:firstRow="0" w:lastRow="0" w:firstColumn="0" w:lastColumn="0" w:noHBand="0" w:noVBand="0"/>
      </w:tblPr>
      <w:tblGrid>
        <w:gridCol w:w="7797"/>
        <w:gridCol w:w="1842"/>
      </w:tblGrid>
      <w:tr w:rsidR="00AC07F8" w:rsidRPr="00C41707" w:rsidTr="00CA194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AC07F8" w:rsidRPr="00C41707" w:rsidRDefault="00AC07F8" w:rsidP="00CA194E">
            <w:pPr>
              <w:jc w:val="center"/>
              <w:rPr>
                <w:rFonts w:ascii="Calibri" w:eastAsia="Times New Roman" w:hAnsi="Calibri"/>
                <w:sz w:val="22"/>
                <w:szCs w:val="22"/>
                <w:lang w:eastAsia="ro-RO"/>
              </w:rPr>
            </w:pPr>
            <w:r w:rsidRPr="00C41707">
              <w:rPr>
                <w:rFonts w:ascii="Myriad Pro" w:eastAsia="Myriad Pro" w:hAnsi="Myriad Pro" w:cs="Myriad Pro"/>
                <w:b/>
                <w:color w:val="FFFFFF"/>
                <w:sz w:val="22"/>
                <w:szCs w:val="22"/>
                <w:lang w:eastAsia="ro-RO"/>
              </w:rPr>
              <w:t>Deliverable/Milestone</w:t>
            </w:r>
          </w:p>
        </w:tc>
        <w:tc>
          <w:tcPr>
            <w:tcW w:w="1842"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AC07F8" w:rsidRPr="00C41707" w:rsidRDefault="00AC07F8" w:rsidP="00CA194E">
            <w:pPr>
              <w:jc w:val="center"/>
              <w:rPr>
                <w:rFonts w:ascii="Calibri" w:eastAsia="Times New Roman" w:hAnsi="Calibri"/>
                <w:sz w:val="22"/>
                <w:szCs w:val="22"/>
                <w:lang w:eastAsia="ro-RO"/>
              </w:rPr>
            </w:pPr>
            <w:r w:rsidRPr="00C41707">
              <w:rPr>
                <w:rFonts w:ascii="Myriad Pro" w:eastAsia="Myriad Pro" w:hAnsi="Myriad Pro" w:cs="Myriad Pro"/>
                <w:b/>
                <w:color w:val="FFFFFF"/>
                <w:sz w:val="22"/>
                <w:szCs w:val="22"/>
                <w:lang w:eastAsia="ro-RO"/>
              </w:rPr>
              <w:t>Indicative timeframe</w:t>
            </w:r>
          </w:p>
        </w:tc>
      </w:tr>
      <w:tr w:rsidR="00AC07F8" w:rsidRPr="00C41707" w:rsidTr="00CA194E">
        <w:trPr>
          <w:trHeight w:val="1"/>
        </w:trPr>
        <w:tc>
          <w:tcPr>
            <w:tcW w:w="7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7F8" w:rsidRPr="008A2A5B" w:rsidRDefault="00C9187E" w:rsidP="00E761A0">
            <w:pPr>
              <w:jc w:val="both"/>
              <w:rPr>
                <w:rFonts w:ascii="Calibri" w:eastAsia="Times New Roman" w:hAnsi="Calibri"/>
                <w:sz w:val="20"/>
                <w:szCs w:val="20"/>
                <w:lang w:eastAsia="ro-RO"/>
              </w:rPr>
            </w:pPr>
            <w:r>
              <w:rPr>
                <w:rFonts w:ascii="Calibri" w:eastAsia="Times New Roman" w:hAnsi="Calibri"/>
                <w:sz w:val="20"/>
                <w:szCs w:val="20"/>
                <w:lang w:eastAsia="ro-RO"/>
              </w:rPr>
              <w:t>Content of the incubation training p</w:t>
            </w:r>
            <w:r w:rsidR="00D424EB">
              <w:rPr>
                <w:rFonts w:ascii="Calibri" w:eastAsia="Times New Roman" w:hAnsi="Calibri"/>
                <w:sz w:val="20"/>
                <w:szCs w:val="20"/>
                <w:lang w:eastAsia="ro-RO"/>
              </w:rPr>
              <w:t>r</w:t>
            </w:r>
            <w:r>
              <w:rPr>
                <w:rFonts w:ascii="Calibri" w:eastAsia="Times New Roman" w:hAnsi="Calibri"/>
                <w:sz w:val="20"/>
                <w:szCs w:val="20"/>
                <w:lang w:eastAsia="ro-RO"/>
              </w:rPr>
              <w:t>ograms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7F8" w:rsidRPr="00C41707" w:rsidRDefault="00C9187E" w:rsidP="00CA194E">
            <w:pPr>
              <w:jc w:val="center"/>
              <w:rPr>
                <w:rFonts w:ascii="Calibri" w:eastAsia="Times New Roman" w:hAnsi="Calibri"/>
                <w:sz w:val="20"/>
                <w:szCs w:val="20"/>
                <w:lang w:eastAsia="ro-RO"/>
              </w:rPr>
            </w:pPr>
            <w:r>
              <w:rPr>
                <w:rFonts w:ascii="Calibri" w:eastAsia="Times New Roman" w:hAnsi="Calibri"/>
                <w:sz w:val="20"/>
                <w:szCs w:val="20"/>
                <w:lang w:eastAsia="ro-RO"/>
              </w:rPr>
              <w:t>1</w:t>
            </w:r>
            <w:r w:rsidR="00FE5E91">
              <w:rPr>
                <w:rFonts w:ascii="Calibri" w:eastAsia="Times New Roman" w:hAnsi="Calibri"/>
                <w:sz w:val="20"/>
                <w:szCs w:val="20"/>
                <w:lang w:eastAsia="ro-RO"/>
              </w:rPr>
              <w:t>6</w:t>
            </w:r>
            <w:r w:rsidR="00D424EB">
              <w:rPr>
                <w:rFonts w:ascii="Calibri" w:eastAsia="Times New Roman" w:hAnsi="Calibri"/>
                <w:sz w:val="20"/>
                <w:szCs w:val="20"/>
                <w:lang w:eastAsia="ro-RO"/>
              </w:rPr>
              <w:t xml:space="preserve"> </w:t>
            </w:r>
            <w:r w:rsidR="00FE5E91">
              <w:rPr>
                <w:rFonts w:ascii="Calibri" w:eastAsia="Times New Roman" w:hAnsi="Calibri"/>
                <w:sz w:val="20"/>
                <w:szCs w:val="20"/>
                <w:lang w:eastAsia="ro-RO"/>
              </w:rPr>
              <w:t>December</w:t>
            </w:r>
            <w:r>
              <w:rPr>
                <w:rFonts w:ascii="Calibri" w:eastAsia="Times New Roman" w:hAnsi="Calibri"/>
                <w:sz w:val="20"/>
                <w:szCs w:val="20"/>
                <w:lang w:eastAsia="ro-RO"/>
              </w:rPr>
              <w:t xml:space="preserve"> 201</w:t>
            </w:r>
            <w:r w:rsidR="00FE5E91">
              <w:rPr>
                <w:rFonts w:ascii="Calibri" w:eastAsia="Times New Roman" w:hAnsi="Calibri"/>
                <w:sz w:val="20"/>
                <w:szCs w:val="20"/>
                <w:lang w:eastAsia="ro-RO"/>
              </w:rPr>
              <w:t>9</w:t>
            </w:r>
          </w:p>
        </w:tc>
      </w:tr>
      <w:tr w:rsidR="00AC07F8" w:rsidRPr="00C41707" w:rsidTr="00CA194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07F8" w:rsidRPr="00D424EB" w:rsidRDefault="00E761A0" w:rsidP="00CA194E">
            <w:pPr>
              <w:jc w:val="both"/>
              <w:rPr>
                <w:rFonts w:ascii="Myriad Pro" w:eastAsia="Myriad Pro" w:hAnsi="Myriad Pro" w:cs="Myriad Pro"/>
                <w:sz w:val="20"/>
                <w:szCs w:val="20"/>
                <w:lang w:val="en-US" w:eastAsia="ro-RO"/>
              </w:rPr>
            </w:pPr>
            <w:r>
              <w:rPr>
                <w:rFonts w:ascii="Myriad Pro" w:eastAsia="Myriad Pro" w:hAnsi="Myriad Pro" w:cs="Myriad Pro"/>
                <w:sz w:val="20"/>
                <w:szCs w:val="20"/>
                <w:lang w:val="en-US" w:eastAsia="ro-RO"/>
              </w:rPr>
              <w:t>Plan of conducting programs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7F8" w:rsidRPr="00C41707" w:rsidRDefault="00AC07F8" w:rsidP="00CA194E">
            <w:pPr>
              <w:jc w:val="center"/>
              <w:rPr>
                <w:rFonts w:ascii="Myriad Pro" w:eastAsia="Myriad Pro" w:hAnsi="Myriad Pro" w:cs="Myriad Pro"/>
                <w:sz w:val="20"/>
                <w:szCs w:val="20"/>
                <w:lang w:eastAsia="ro-RO"/>
              </w:rPr>
            </w:pPr>
          </w:p>
        </w:tc>
      </w:tr>
      <w:tr w:rsidR="00AC07F8" w:rsidRPr="00C41707" w:rsidTr="00CA194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07F8" w:rsidRPr="008A2A5B" w:rsidRDefault="00E761A0" w:rsidP="00CA194E">
            <w:pPr>
              <w:jc w:val="both"/>
              <w:rPr>
                <w:rFonts w:ascii="Myriad Pro" w:eastAsia="Myriad Pro" w:hAnsi="Myriad Pro" w:cs="Myriad Pro"/>
                <w:sz w:val="20"/>
                <w:szCs w:val="20"/>
                <w:lang w:eastAsia="ro-RO"/>
              </w:rPr>
            </w:pPr>
            <w:r>
              <w:rPr>
                <w:rFonts w:ascii="Myriad Pro" w:eastAsia="Myriad Pro" w:hAnsi="Myriad Pro" w:cs="Myriad Pro"/>
                <w:sz w:val="20"/>
                <w:szCs w:val="20"/>
                <w:lang w:eastAsia="ro-RO"/>
              </w:rPr>
              <w:t>Additional events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7F8" w:rsidRPr="00C41707" w:rsidRDefault="00AC07F8" w:rsidP="00CA194E">
            <w:pPr>
              <w:jc w:val="center"/>
              <w:rPr>
                <w:rFonts w:ascii="Myriad Pro" w:eastAsia="Myriad Pro" w:hAnsi="Myriad Pro" w:cs="Myriad Pro"/>
                <w:sz w:val="20"/>
                <w:szCs w:val="20"/>
                <w:lang w:eastAsia="ro-RO"/>
              </w:rPr>
            </w:pPr>
          </w:p>
        </w:tc>
      </w:tr>
    </w:tbl>
    <w:p w:rsidR="00AC07F8" w:rsidRPr="009C72D5" w:rsidRDefault="00AC07F8" w:rsidP="009C72D5">
      <w:pPr>
        <w:spacing w:line="276" w:lineRule="auto"/>
        <w:jc w:val="both"/>
        <w:rPr>
          <w:rFonts w:ascii="Times" w:eastAsia="Helvetica Neue" w:hAnsi="Times" w:cs="Helvetica Neue"/>
          <w:sz w:val="22"/>
          <w:szCs w:val="22"/>
        </w:rPr>
      </w:pPr>
    </w:p>
    <w:p w:rsidR="004C1EC8" w:rsidRPr="009C72D5" w:rsidRDefault="004C1EC8" w:rsidP="009C72D5">
      <w:pPr>
        <w:spacing w:line="276" w:lineRule="auto"/>
        <w:jc w:val="both"/>
        <w:rPr>
          <w:rFonts w:ascii="Times" w:eastAsia="Helvetica Neue" w:hAnsi="Times" w:cs="Helvetica Neue"/>
          <w:sz w:val="22"/>
          <w:szCs w:val="22"/>
        </w:rPr>
      </w:pPr>
    </w:p>
    <w:p w:rsidR="009C72D5" w:rsidRPr="004C15F3" w:rsidRDefault="009C72D5" w:rsidP="004C15F3">
      <w:pPr>
        <w:spacing w:line="276" w:lineRule="auto"/>
        <w:jc w:val="both"/>
        <w:rPr>
          <w:rFonts w:ascii="Times" w:hAnsi="Times"/>
          <w:b/>
          <w:sz w:val="22"/>
          <w:szCs w:val="22"/>
        </w:rPr>
      </w:pPr>
      <w:r w:rsidRPr="004C15F3">
        <w:rPr>
          <w:rFonts w:ascii="Times" w:hAnsi="Times"/>
          <w:sz w:val="22"/>
          <w:szCs w:val="22"/>
          <w:lang w:val="en-US"/>
        </w:rPr>
        <w:t xml:space="preserve">6. </w:t>
      </w:r>
      <w:r w:rsidRPr="004C15F3">
        <w:rPr>
          <w:rFonts w:ascii="Times" w:hAnsi="Times"/>
          <w:b/>
          <w:sz w:val="22"/>
          <w:szCs w:val="22"/>
        </w:rPr>
        <w:t xml:space="preserve">QUALIFICATIONS OF THE SUCCESSFUL SERVICE PROVIDER AND VARIOUS LEVELS </w:t>
      </w:r>
    </w:p>
    <w:p w:rsidR="009C72D5" w:rsidRPr="004C15F3" w:rsidRDefault="009C72D5">
      <w:pPr>
        <w:jc w:val="both"/>
        <w:rPr>
          <w:rFonts w:ascii="Times" w:eastAsia="Helvetica Neue" w:hAnsi="Times" w:cs="Helvetica Neue"/>
          <w:sz w:val="22"/>
          <w:szCs w:val="22"/>
        </w:rPr>
      </w:pPr>
    </w:p>
    <w:p w:rsidR="009C72D5" w:rsidRPr="004C15F3" w:rsidRDefault="009C72D5">
      <w:pPr>
        <w:jc w:val="both"/>
        <w:rPr>
          <w:rFonts w:ascii="Times" w:eastAsia="Myriad Pro" w:hAnsi="Times" w:cs="Myriad Pro"/>
          <w:b/>
          <w:sz w:val="22"/>
          <w:szCs w:val="22"/>
          <w:lang w:eastAsia="ro-RO"/>
        </w:rPr>
      </w:pPr>
      <w:r w:rsidRPr="004C15F3">
        <w:rPr>
          <w:rFonts w:ascii="Times" w:eastAsia="Myriad Pro" w:hAnsi="Times" w:cs="Myriad Pro"/>
          <w:b/>
          <w:sz w:val="22"/>
          <w:szCs w:val="22"/>
          <w:lang w:eastAsia="ro-RO"/>
        </w:rPr>
        <w:t xml:space="preserve">Corporate Competencies </w:t>
      </w:r>
    </w:p>
    <w:p w:rsidR="009C72D5" w:rsidRPr="004C15F3"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Officially registered legal entity;</w:t>
      </w:r>
    </w:p>
    <w:p w:rsidR="009C72D5" w:rsidRPr="004C15F3"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lastRenderedPageBreak/>
        <w:t xml:space="preserve">At least 5 years of experience in consultancy, elaborating, organizing and delivering training programs and technical assistance; </w:t>
      </w:r>
    </w:p>
    <w:p w:rsidR="009C72D5"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 xml:space="preserve">Demonstrated experience in developing, organizing and delivering training and technical assistance programs for the private sector. </w:t>
      </w:r>
    </w:p>
    <w:p w:rsidR="009C72D5" w:rsidRPr="004C15F3"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rPr>
        <w:t>Experience working with donor organizations and/or multi-national or international companies/organizations</w:t>
      </w:r>
      <w:r w:rsidRPr="004C15F3">
        <w:rPr>
          <w:rFonts w:ascii="Times" w:eastAsia="Myriad Pro" w:hAnsi="Times" w:cs="Myriad Pro"/>
          <w:sz w:val="22"/>
          <w:szCs w:val="22"/>
          <w:lang w:eastAsia="ro-RO"/>
        </w:rPr>
        <w:t xml:space="preserve"> will be an asset;</w:t>
      </w:r>
    </w:p>
    <w:p w:rsidR="009C72D5" w:rsidRPr="004C15F3"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Availability of qualified experts in each key area of expertize:</w:t>
      </w:r>
      <w:r>
        <w:rPr>
          <w:rFonts w:ascii="Times" w:eastAsia="Myriad Pro" w:hAnsi="Times" w:cs="Myriad Pro"/>
          <w:sz w:val="22"/>
          <w:szCs w:val="22"/>
          <w:lang w:eastAsia="ro-RO"/>
        </w:rPr>
        <w:t xml:space="preserve"> business plan development, marketing, etc. </w:t>
      </w:r>
    </w:p>
    <w:p w:rsidR="009C72D5" w:rsidRPr="004C15F3" w:rsidRDefault="009C72D5" w:rsidP="009C72D5">
      <w:pPr>
        <w:jc w:val="both"/>
        <w:rPr>
          <w:rFonts w:ascii="Times" w:eastAsia="Myriad Pro" w:hAnsi="Times" w:cs="Myriad Pro"/>
          <w:sz w:val="22"/>
          <w:szCs w:val="22"/>
          <w:lang w:eastAsia="ro-RO"/>
        </w:rPr>
      </w:pPr>
    </w:p>
    <w:p w:rsidR="009C72D5" w:rsidRPr="004C15F3" w:rsidRDefault="009C72D5" w:rsidP="009C72D5">
      <w:pPr>
        <w:jc w:val="both"/>
        <w:rPr>
          <w:rFonts w:ascii="Times" w:eastAsia="Myriad Pro" w:hAnsi="Times" w:cs="Myriad Pro"/>
          <w:b/>
          <w:sz w:val="22"/>
          <w:szCs w:val="22"/>
          <w:lang w:eastAsia="ro-RO"/>
        </w:rPr>
      </w:pPr>
      <w:r w:rsidRPr="004C15F3">
        <w:rPr>
          <w:rFonts w:ascii="Times" w:eastAsia="Myriad Pro" w:hAnsi="Times" w:cs="Myriad Pro"/>
          <w:b/>
          <w:sz w:val="22"/>
          <w:szCs w:val="22"/>
          <w:lang w:eastAsia="ro-RO"/>
        </w:rPr>
        <w:t xml:space="preserve">Qualifications and experience of the Task Manager </w:t>
      </w:r>
    </w:p>
    <w:p w:rsidR="009C72D5" w:rsidRPr="004C15F3" w:rsidRDefault="009C72D5" w:rsidP="009C72D5">
      <w:pPr>
        <w:numPr>
          <w:ilvl w:val="0"/>
          <w:numId w:val="17"/>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University degree in Economics, International and/or Local Development, or other relevant fields;</w:t>
      </w:r>
    </w:p>
    <w:p w:rsidR="009C72D5" w:rsidRPr="004C15F3" w:rsidRDefault="009C72D5" w:rsidP="009C72D5">
      <w:pPr>
        <w:numPr>
          <w:ilvl w:val="0"/>
          <w:numId w:val="17"/>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 xml:space="preserve">Minimum 7 years of experience in a supervising/team leading position in the field of consultancy, training and technical assistance. </w:t>
      </w:r>
    </w:p>
    <w:p w:rsidR="009C72D5" w:rsidRPr="004C15F3" w:rsidRDefault="009C72D5" w:rsidP="009C72D5">
      <w:pPr>
        <w:numPr>
          <w:ilvl w:val="0"/>
          <w:numId w:val="17"/>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 xml:space="preserve">Experience in leading </w:t>
      </w:r>
      <w:r>
        <w:rPr>
          <w:rFonts w:ascii="Times" w:eastAsia="Myriad Pro" w:hAnsi="Times" w:cs="Myriad Pro"/>
          <w:sz w:val="22"/>
          <w:szCs w:val="22"/>
          <w:lang w:eastAsia="ro-RO"/>
        </w:rPr>
        <w:t xml:space="preserve">local, regional or </w:t>
      </w:r>
      <w:r w:rsidRPr="004C15F3">
        <w:rPr>
          <w:rFonts w:ascii="Times" w:eastAsia="Myriad Pro" w:hAnsi="Times" w:cs="Myriad Pro"/>
          <w:sz w:val="22"/>
          <w:szCs w:val="22"/>
          <w:lang w:eastAsia="ro-RO"/>
        </w:rPr>
        <w:t xml:space="preserve">projects will be an asset; </w:t>
      </w:r>
    </w:p>
    <w:p w:rsidR="009C72D5" w:rsidRPr="004C15F3" w:rsidRDefault="009C72D5" w:rsidP="009C72D5">
      <w:pPr>
        <w:numPr>
          <w:ilvl w:val="0"/>
          <w:numId w:val="17"/>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 xml:space="preserve">Extensive experience in strategic planning, including sector-specific analysis, definition of sector priorities, with demonstrated ability to </w:t>
      </w:r>
      <w:proofErr w:type="spellStart"/>
      <w:r w:rsidRPr="004C15F3">
        <w:rPr>
          <w:rFonts w:ascii="Times" w:eastAsia="Myriad Pro" w:hAnsi="Times" w:cs="Myriad Pro"/>
          <w:sz w:val="22"/>
          <w:szCs w:val="22"/>
          <w:lang w:eastAsia="ro-RO"/>
        </w:rPr>
        <w:t>analyze</w:t>
      </w:r>
      <w:proofErr w:type="spellEnd"/>
      <w:r w:rsidRPr="004C15F3">
        <w:rPr>
          <w:rFonts w:ascii="Times" w:eastAsia="Myriad Pro" w:hAnsi="Times" w:cs="Myriad Pro"/>
          <w:sz w:val="22"/>
          <w:szCs w:val="22"/>
          <w:lang w:eastAsia="ro-RO"/>
        </w:rPr>
        <w:t>, plan, and meet the expected results</w:t>
      </w:r>
    </w:p>
    <w:p w:rsidR="009C72D5" w:rsidRPr="004C15F3"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Relevant experience and understanding of local economic and political development context, specifically with regard to issues related to emerging biomass markets would constitute an important asset</w:t>
      </w:r>
    </w:p>
    <w:p w:rsidR="009C72D5" w:rsidRPr="004C15F3" w:rsidRDefault="009C72D5" w:rsidP="009C72D5">
      <w:pPr>
        <w:numPr>
          <w:ilvl w:val="0"/>
          <w:numId w:val="16"/>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Mandatory fluency in English</w:t>
      </w:r>
      <w:r w:rsidRPr="009C72D5">
        <w:rPr>
          <w:rFonts w:ascii="Times" w:eastAsia="Myriad Pro" w:hAnsi="Times" w:cs="Myriad Pro"/>
          <w:sz w:val="22"/>
          <w:szCs w:val="22"/>
          <w:lang w:eastAsia="ro-RO"/>
        </w:rPr>
        <w:t xml:space="preserve"> and </w:t>
      </w:r>
      <w:r w:rsidR="004C15F3" w:rsidRPr="009C72D5">
        <w:rPr>
          <w:rFonts w:ascii="Times" w:eastAsia="Myriad Pro" w:hAnsi="Times" w:cs="Myriad Pro"/>
          <w:sz w:val="22"/>
          <w:szCs w:val="22"/>
          <w:lang w:eastAsia="ro-RO"/>
        </w:rPr>
        <w:t>Ukrainian</w:t>
      </w:r>
      <w:r w:rsidRPr="004C15F3">
        <w:rPr>
          <w:rFonts w:ascii="Times" w:eastAsia="Myriad Pro" w:hAnsi="Times" w:cs="Myriad Pro"/>
          <w:sz w:val="22"/>
          <w:szCs w:val="22"/>
          <w:lang w:eastAsia="ro-RO"/>
        </w:rPr>
        <w:t>.</w:t>
      </w:r>
    </w:p>
    <w:p w:rsidR="009C72D5" w:rsidRPr="004C15F3" w:rsidRDefault="009C72D5" w:rsidP="009C72D5">
      <w:pPr>
        <w:jc w:val="both"/>
        <w:rPr>
          <w:rFonts w:ascii="Times" w:eastAsia="Myriad Pro" w:hAnsi="Times" w:cs="Myriad Pro"/>
          <w:sz w:val="22"/>
          <w:szCs w:val="22"/>
          <w:lang w:eastAsia="ro-RO"/>
        </w:rPr>
      </w:pPr>
    </w:p>
    <w:p w:rsidR="009C72D5" w:rsidRPr="004C15F3" w:rsidRDefault="009C72D5" w:rsidP="009C72D5">
      <w:pPr>
        <w:jc w:val="both"/>
        <w:rPr>
          <w:rFonts w:ascii="Times" w:eastAsia="Myriad Pro" w:hAnsi="Times" w:cs="Myriad Pro"/>
          <w:b/>
          <w:sz w:val="22"/>
          <w:szCs w:val="22"/>
          <w:lang w:eastAsia="ro-RO"/>
        </w:rPr>
      </w:pPr>
      <w:r w:rsidRPr="004C15F3">
        <w:rPr>
          <w:rFonts w:ascii="Times" w:eastAsia="Myriad Pro" w:hAnsi="Times" w:cs="Myriad Pro"/>
          <w:b/>
          <w:sz w:val="22"/>
          <w:szCs w:val="22"/>
          <w:lang w:eastAsia="ro-RO"/>
        </w:rPr>
        <w:t xml:space="preserve">Qualifications and experience of the proposed trainers  </w:t>
      </w:r>
    </w:p>
    <w:p w:rsidR="00AC07F8" w:rsidRDefault="009C72D5"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Bachelor degree in Economics, Marketing or other relevant areas;</w:t>
      </w:r>
    </w:p>
    <w:p w:rsidR="00AC07F8" w:rsidRPr="004C15F3" w:rsidRDefault="00AC07F8"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AC07F8">
        <w:rPr>
          <w:rFonts w:ascii="Times" w:eastAsia="Myriad Pro" w:hAnsi="Times" w:cs="Myriad Pro"/>
          <w:sz w:val="22"/>
          <w:szCs w:val="22"/>
          <w:lang w:eastAsia="ro-RO"/>
        </w:rPr>
        <w:t>At least 5</w:t>
      </w:r>
      <w:r w:rsidR="009C72D5" w:rsidRPr="00AC07F8">
        <w:rPr>
          <w:rFonts w:ascii="Times" w:eastAsia="Myriad Pro" w:hAnsi="Times" w:cs="Myriad Pro"/>
          <w:sz w:val="22"/>
          <w:szCs w:val="22"/>
          <w:lang w:eastAsia="ro-RO"/>
        </w:rPr>
        <w:t xml:space="preserve"> years of hands-on experience in sectors pertaining to each thematic training</w:t>
      </w:r>
      <w:r w:rsidR="009C72D5" w:rsidRPr="004C15F3">
        <w:rPr>
          <w:rFonts w:ascii="Times" w:eastAsia="Myriad Pro" w:hAnsi="Times" w:cs="Myriad Pro"/>
          <w:sz w:val="22"/>
          <w:szCs w:val="22"/>
          <w:lang w:eastAsia="ro-RO"/>
        </w:rPr>
        <w:t>:</w:t>
      </w:r>
      <w:r w:rsidRPr="004C15F3">
        <w:rPr>
          <w:rFonts w:ascii="Times" w:eastAsia="Helvetica Neue" w:hAnsi="Times" w:cs="Helvetica Neue"/>
          <w:sz w:val="22"/>
          <w:szCs w:val="22"/>
        </w:rPr>
        <w:t xml:space="preserve"> </w:t>
      </w:r>
    </w:p>
    <w:p w:rsidR="00AC07F8" w:rsidRPr="004C15F3" w:rsidRDefault="00AC07F8" w:rsidP="00AC07F8">
      <w:pPr>
        <w:pStyle w:val="ab"/>
        <w:numPr>
          <w:ilvl w:val="1"/>
          <w:numId w:val="22"/>
        </w:numPr>
        <w:spacing w:line="276" w:lineRule="auto"/>
        <w:jc w:val="both"/>
        <w:rPr>
          <w:rFonts w:ascii="Times" w:eastAsia="Helvetica Neue" w:hAnsi="Times" w:cs="Helvetica Neue"/>
          <w:sz w:val="22"/>
          <w:szCs w:val="22"/>
        </w:rPr>
      </w:pPr>
      <w:r w:rsidRPr="004C15F3">
        <w:rPr>
          <w:rFonts w:ascii="Times" w:eastAsia="Helvetica Neue" w:hAnsi="Times" w:cs="Helvetica Neue"/>
          <w:sz w:val="22"/>
          <w:szCs w:val="22"/>
        </w:rPr>
        <w:t>Business analysis</w:t>
      </w:r>
    </w:p>
    <w:p w:rsidR="00AC07F8" w:rsidRPr="004C15F3" w:rsidRDefault="00AC07F8" w:rsidP="00AC07F8">
      <w:pPr>
        <w:pStyle w:val="ab"/>
        <w:numPr>
          <w:ilvl w:val="1"/>
          <w:numId w:val="22"/>
        </w:numPr>
        <w:spacing w:line="276" w:lineRule="auto"/>
        <w:jc w:val="both"/>
        <w:rPr>
          <w:rFonts w:ascii="Times" w:eastAsia="Helvetica Neue" w:hAnsi="Times" w:cs="Helvetica Neue"/>
          <w:sz w:val="22"/>
          <w:szCs w:val="22"/>
        </w:rPr>
      </w:pPr>
      <w:r w:rsidRPr="004C15F3">
        <w:rPr>
          <w:rFonts w:ascii="Times" w:eastAsia="Helvetica Neue" w:hAnsi="Times" w:cs="Helvetica Neue"/>
          <w:sz w:val="22"/>
          <w:szCs w:val="22"/>
        </w:rPr>
        <w:t xml:space="preserve">Marketing </w:t>
      </w:r>
    </w:p>
    <w:p w:rsidR="00AC07F8" w:rsidRPr="004C15F3" w:rsidRDefault="00AC07F8" w:rsidP="00AC07F8">
      <w:pPr>
        <w:pStyle w:val="ab"/>
        <w:numPr>
          <w:ilvl w:val="1"/>
          <w:numId w:val="22"/>
        </w:numPr>
        <w:spacing w:line="276" w:lineRule="auto"/>
        <w:jc w:val="both"/>
        <w:rPr>
          <w:rFonts w:ascii="Times" w:eastAsia="Helvetica Neue" w:hAnsi="Times" w:cs="Helvetica Neue"/>
          <w:sz w:val="22"/>
          <w:szCs w:val="22"/>
        </w:rPr>
      </w:pPr>
      <w:r w:rsidRPr="004C15F3">
        <w:rPr>
          <w:rFonts w:ascii="Times" w:eastAsia="Helvetica Neue" w:hAnsi="Times" w:cs="Helvetica Neue"/>
          <w:sz w:val="22"/>
          <w:szCs w:val="22"/>
        </w:rPr>
        <w:t>Taxes</w:t>
      </w:r>
    </w:p>
    <w:p w:rsidR="00AC07F8" w:rsidRPr="004C15F3" w:rsidRDefault="00AC07F8" w:rsidP="00AC07F8">
      <w:pPr>
        <w:pStyle w:val="ab"/>
        <w:numPr>
          <w:ilvl w:val="1"/>
          <w:numId w:val="22"/>
        </w:numPr>
        <w:spacing w:line="276" w:lineRule="auto"/>
        <w:jc w:val="both"/>
        <w:rPr>
          <w:rFonts w:ascii="Times" w:eastAsia="Helvetica Neue" w:hAnsi="Times" w:cs="Helvetica Neue"/>
          <w:sz w:val="22"/>
          <w:szCs w:val="22"/>
        </w:rPr>
      </w:pPr>
      <w:r w:rsidRPr="004C15F3">
        <w:rPr>
          <w:rFonts w:ascii="Times" w:eastAsia="Helvetica Neue" w:hAnsi="Times" w:cs="Helvetica Neue"/>
          <w:sz w:val="22"/>
          <w:szCs w:val="22"/>
        </w:rPr>
        <w:t>Business coaches in business incubators</w:t>
      </w:r>
    </w:p>
    <w:p w:rsidR="009C72D5" w:rsidRDefault="00AC07F8" w:rsidP="00AC07F8">
      <w:pPr>
        <w:pStyle w:val="ab"/>
        <w:numPr>
          <w:ilvl w:val="1"/>
          <w:numId w:val="22"/>
        </w:numPr>
        <w:spacing w:line="276" w:lineRule="auto"/>
        <w:jc w:val="both"/>
        <w:rPr>
          <w:rFonts w:ascii="Times" w:eastAsia="Helvetica Neue" w:hAnsi="Times" w:cs="Helvetica Neue"/>
          <w:sz w:val="22"/>
          <w:szCs w:val="22"/>
        </w:rPr>
      </w:pPr>
      <w:r w:rsidRPr="004C15F3">
        <w:rPr>
          <w:rFonts w:ascii="Times" w:eastAsia="Helvetica Neue" w:hAnsi="Times" w:cs="Helvetica Neue"/>
          <w:sz w:val="22"/>
          <w:szCs w:val="22"/>
        </w:rPr>
        <w:t>Consultants in the Accelerating programs</w:t>
      </w:r>
    </w:p>
    <w:p w:rsidR="00DE0A09" w:rsidRDefault="00DE0A09" w:rsidP="00DE0A09">
      <w:pPr>
        <w:pStyle w:val="ab"/>
        <w:numPr>
          <w:ilvl w:val="1"/>
          <w:numId w:val="22"/>
        </w:numPr>
        <w:spacing w:line="276" w:lineRule="auto"/>
        <w:jc w:val="both"/>
        <w:rPr>
          <w:rFonts w:ascii="Times" w:eastAsia="Helvetica Neue" w:hAnsi="Times" w:cs="Helvetica Neue"/>
          <w:sz w:val="22"/>
          <w:szCs w:val="22"/>
        </w:rPr>
      </w:pPr>
      <w:r>
        <w:rPr>
          <w:rFonts w:ascii="Times" w:eastAsia="Helvetica Neue" w:hAnsi="Times" w:cs="Helvetica Neue"/>
          <w:sz w:val="22"/>
          <w:szCs w:val="22"/>
        </w:rPr>
        <w:t>E</w:t>
      </w:r>
      <w:r w:rsidRPr="00DE0A09">
        <w:rPr>
          <w:rFonts w:ascii="Times" w:eastAsia="Helvetica Neue" w:hAnsi="Times" w:cs="Helvetica Neue"/>
          <w:sz w:val="22"/>
          <w:szCs w:val="22"/>
        </w:rPr>
        <w:t>ntrepreneurship</w:t>
      </w:r>
    </w:p>
    <w:p w:rsidR="00DE0A09" w:rsidRDefault="00DE0A09" w:rsidP="00DE0A09">
      <w:pPr>
        <w:pStyle w:val="ab"/>
        <w:numPr>
          <w:ilvl w:val="1"/>
          <w:numId w:val="22"/>
        </w:numPr>
        <w:spacing w:line="276" w:lineRule="auto"/>
        <w:jc w:val="both"/>
        <w:rPr>
          <w:rFonts w:ascii="Times" w:eastAsia="Helvetica Neue" w:hAnsi="Times" w:cs="Helvetica Neue"/>
          <w:sz w:val="22"/>
          <w:szCs w:val="22"/>
        </w:rPr>
      </w:pPr>
      <w:r>
        <w:rPr>
          <w:rFonts w:ascii="Times" w:eastAsia="Helvetica Neue" w:hAnsi="Times" w:cs="Helvetica Neue"/>
          <w:sz w:val="22"/>
          <w:szCs w:val="22"/>
        </w:rPr>
        <w:t>Economy</w:t>
      </w:r>
    </w:p>
    <w:p w:rsidR="00DE0A09" w:rsidRPr="004C15F3" w:rsidRDefault="00DE0A09" w:rsidP="00DE0A09">
      <w:pPr>
        <w:pStyle w:val="ab"/>
        <w:spacing w:line="276" w:lineRule="auto"/>
        <w:ind w:left="2160"/>
        <w:jc w:val="both"/>
        <w:rPr>
          <w:rFonts w:ascii="Times" w:eastAsia="Helvetica Neue" w:hAnsi="Times" w:cs="Helvetica Neue"/>
          <w:sz w:val="22"/>
          <w:szCs w:val="22"/>
        </w:rPr>
      </w:pPr>
    </w:p>
    <w:p w:rsidR="009C72D5" w:rsidRPr="004C15F3" w:rsidRDefault="009C72D5" w:rsidP="009C72D5">
      <w:pPr>
        <w:numPr>
          <w:ilvl w:val="0"/>
          <w:numId w:val="18"/>
        </w:numPr>
        <w:pBdr>
          <w:top w:val="none" w:sz="0" w:space="0" w:color="auto"/>
          <w:left w:val="none" w:sz="0" w:space="0" w:color="auto"/>
          <w:bottom w:val="none" w:sz="0" w:space="0" w:color="auto"/>
          <w:right w:val="none" w:sz="0" w:space="0" w:color="auto"/>
          <w:between w:val="none" w:sz="0" w:space="0" w:color="auto"/>
        </w:pBdr>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Training experience or proven experience in facilitation and coaching of small groups of participants</w:t>
      </w:r>
    </w:p>
    <w:p w:rsidR="009C72D5" w:rsidRPr="004C15F3" w:rsidRDefault="009C72D5" w:rsidP="009C72D5">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 xml:space="preserve">Experience in strategic planning, including sector-specific analysis, definition of sector priorities, with demonstrated ability to </w:t>
      </w:r>
      <w:proofErr w:type="spellStart"/>
      <w:r w:rsidRPr="004C15F3">
        <w:rPr>
          <w:rFonts w:ascii="Times" w:eastAsia="Myriad Pro" w:hAnsi="Times" w:cs="Myriad Pro"/>
          <w:sz w:val="22"/>
          <w:szCs w:val="22"/>
          <w:lang w:eastAsia="ro-RO"/>
        </w:rPr>
        <w:t>analyze</w:t>
      </w:r>
      <w:proofErr w:type="spellEnd"/>
      <w:r w:rsidRPr="004C15F3">
        <w:rPr>
          <w:rFonts w:ascii="Times" w:eastAsia="Myriad Pro" w:hAnsi="Times" w:cs="Myriad Pro"/>
          <w:sz w:val="22"/>
          <w:szCs w:val="22"/>
          <w:lang w:eastAsia="ro-RO"/>
        </w:rPr>
        <w:t>, plan, and meet the expected results</w:t>
      </w:r>
    </w:p>
    <w:p w:rsidR="009C72D5" w:rsidRPr="004C15F3" w:rsidRDefault="009C72D5" w:rsidP="009C72D5">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Relevant private sector experience and understanding of local economic and</w:t>
      </w:r>
      <w:r w:rsidRPr="009C72D5">
        <w:rPr>
          <w:rFonts w:ascii="Times" w:eastAsia="Myriad Pro" w:hAnsi="Times" w:cs="Myriad Pro"/>
          <w:sz w:val="22"/>
          <w:szCs w:val="22"/>
          <w:lang w:eastAsia="ro-RO"/>
        </w:rPr>
        <w:t xml:space="preserve"> political development context</w:t>
      </w:r>
    </w:p>
    <w:p w:rsidR="002E494A" w:rsidRPr="004C15F3" w:rsidRDefault="002E494A">
      <w:pPr>
        <w:jc w:val="both"/>
        <w:rPr>
          <w:rFonts w:ascii="Times" w:eastAsia="Helvetica Neue" w:hAnsi="Times" w:cs="Helvetica Neue"/>
          <w:sz w:val="22"/>
          <w:szCs w:val="22"/>
          <w:lang w:val="en-US"/>
        </w:rPr>
      </w:pPr>
    </w:p>
    <w:p w:rsidR="002E494A" w:rsidRPr="004C15F3" w:rsidRDefault="009C72D5" w:rsidP="002E494A">
      <w:pPr>
        <w:jc w:val="both"/>
        <w:rPr>
          <w:rFonts w:ascii="Times" w:eastAsia="Helvetica Neue" w:hAnsi="Times" w:cs="Helvetica Neue"/>
          <w:b/>
          <w:sz w:val="22"/>
          <w:szCs w:val="22"/>
          <w:u w:val="single"/>
        </w:rPr>
      </w:pPr>
      <w:r>
        <w:rPr>
          <w:rFonts w:ascii="Times" w:eastAsia="Helvetica Neue" w:hAnsi="Times" w:cs="Helvetica Neue"/>
          <w:b/>
          <w:sz w:val="22"/>
          <w:szCs w:val="22"/>
          <w:u w:val="single"/>
        </w:rPr>
        <w:t>7</w:t>
      </w:r>
      <w:r w:rsidR="00A07A0C" w:rsidRPr="004C15F3">
        <w:rPr>
          <w:rFonts w:ascii="Times" w:eastAsia="Helvetica Neue" w:hAnsi="Times" w:cs="Helvetica Neue"/>
          <w:b/>
          <w:sz w:val="22"/>
          <w:szCs w:val="22"/>
          <w:u w:val="single"/>
        </w:rPr>
        <w:t xml:space="preserve">. </w:t>
      </w:r>
      <w:r w:rsidR="002E494A" w:rsidRPr="004C15F3">
        <w:rPr>
          <w:rFonts w:ascii="Times" w:eastAsia="Helvetica Neue" w:hAnsi="Times" w:cs="Helvetica Neue"/>
          <w:b/>
          <w:sz w:val="22"/>
          <w:szCs w:val="22"/>
          <w:u w:val="single"/>
        </w:rPr>
        <w:t>DOCUMENTS TO BE INCLUDED IN THE SUBMISSION OF PROPOSALS</w:t>
      </w:r>
    </w:p>
    <w:p w:rsidR="00A07A0C" w:rsidRPr="004C15F3" w:rsidRDefault="00A07A0C" w:rsidP="00A07A0C">
      <w:pPr>
        <w:spacing w:line="276" w:lineRule="auto"/>
        <w:jc w:val="both"/>
        <w:rPr>
          <w:rFonts w:ascii="Times" w:hAnsi="Times" w:cs="Times New Roman"/>
          <w:sz w:val="22"/>
          <w:szCs w:val="22"/>
          <w:lang w:val="en-US"/>
        </w:rPr>
      </w:pPr>
    </w:p>
    <w:p w:rsidR="002E494A" w:rsidRPr="004C15F3" w:rsidRDefault="00A07A0C" w:rsidP="00A07A0C">
      <w:pPr>
        <w:spacing w:line="276" w:lineRule="auto"/>
        <w:jc w:val="both"/>
        <w:rPr>
          <w:rFonts w:ascii="Times" w:hAnsi="Times" w:cs="Times New Roman"/>
          <w:sz w:val="22"/>
          <w:szCs w:val="22"/>
          <w:lang w:val="en-US"/>
        </w:rPr>
      </w:pPr>
      <w:r w:rsidRPr="004C15F3">
        <w:rPr>
          <w:rFonts w:ascii="Times" w:hAnsi="Times" w:cs="Times New Roman"/>
          <w:sz w:val="22"/>
          <w:szCs w:val="22"/>
          <w:lang w:val="en-US"/>
        </w:rPr>
        <w:t>Companies</w:t>
      </w:r>
      <w:r w:rsidR="002E494A" w:rsidRPr="004C15F3">
        <w:rPr>
          <w:rFonts w:ascii="Times" w:hAnsi="Times" w:cs="Times New Roman"/>
          <w:sz w:val="22"/>
          <w:szCs w:val="22"/>
          <w:lang w:val="en-US"/>
        </w:rPr>
        <w:t xml:space="preserve"> submit the following documents:</w:t>
      </w:r>
    </w:p>
    <w:p w:rsidR="00A07A0C" w:rsidRPr="004C15F3" w:rsidRDefault="00A07A0C" w:rsidP="00A07A0C">
      <w:pPr>
        <w:spacing w:line="276" w:lineRule="auto"/>
        <w:jc w:val="both"/>
        <w:rPr>
          <w:rFonts w:ascii="Times" w:hAnsi="Times" w:cs="Times New Roman"/>
          <w:sz w:val="22"/>
          <w:szCs w:val="22"/>
          <w:lang w:val="en-US"/>
        </w:rPr>
      </w:pPr>
    </w:p>
    <w:p w:rsidR="00AC07F8" w:rsidRPr="004C15F3" w:rsidRDefault="00AC07F8"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AC07F8">
        <w:rPr>
          <w:rFonts w:ascii="Times" w:eastAsia="Myriad Pro" w:hAnsi="Times" w:cs="Myriad Pro"/>
          <w:sz w:val="22"/>
          <w:szCs w:val="22"/>
          <w:lang w:eastAsia="ro-RO"/>
        </w:rPr>
        <w:t>Company Profile</w:t>
      </w:r>
    </w:p>
    <w:p w:rsidR="00AC07F8" w:rsidRPr="004C15F3" w:rsidRDefault="00AC07F8"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Certificate of Registration of the business</w:t>
      </w:r>
    </w:p>
    <w:p w:rsidR="00AC07F8" w:rsidRPr="004C15F3" w:rsidRDefault="00AC07F8"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Statement of Satisfactory Performance from the Top 3 Clients in terms of Contract Value the past 3 years</w:t>
      </w:r>
    </w:p>
    <w:p w:rsidR="00AC07F8" w:rsidRPr="004C15F3" w:rsidRDefault="00AC07F8"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lastRenderedPageBreak/>
        <w:t>Financial Statement (Income Statement and Balance Sheet) for the past 3 years</w:t>
      </w:r>
    </w:p>
    <w:p w:rsidR="00AC07F8" w:rsidRDefault="004C15F3"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sidRPr="004C15F3">
        <w:rPr>
          <w:rFonts w:ascii="Times" w:eastAsia="Myriad Pro" w:hAnsi="Times" w:cs="Myriad Pro"/>
          <w:sz w:val="22"/>
          <w:szCs w:val="22"/>
          <w:lang w:eastAsia="ro-RO"/>
        </w:rPr>
        <w:t>Pertaining</w:t>
      </w:r>
      <w:r w:rsidR="00AC07F8" w:rsidRPr="004C15F3">
        <w:rPr>
          <w:rFonts w:ascii="Times" w:eastAsia="Myriad Pro" w:hAnsi="Times" w:cs="Myriad Pro"/>
          <w:sz w:val="22"/>
          <w:szCs w:val="22"/>
          <w:lang w:eastAsia="ro-RO"/>
        </w:rPr>
        <w:t xml:space="preserve"> documents </w:t>
      </w:r>
      <w:r w:rsidR="00AC07F8">
        <w:rPr>
          <w:rFonts w:ascii="Times" w:eastAsia="Myriad Pro" w:hAnsi="Times" w:cs="Myriad Pro"/>
          <w:sz w:val="22"/>
          <w:szCs w:val="22"/>
          <w:lang w:eastAsia="ro-RO"/>
        </w:rPr>
        <w:t>of the assigned staff (Task Manager and trainers)</w:t>
      </w:r>
    </w:p>
    <w:p w:rsidR="00AC07F8" w:rsidRDefault="00AC07F8"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Pr>
          <w:rFonts w:ascii="Times" w:eastAsia="Myriad Pro" w:hAnsi="Times" w:cs="Myriad Pro"/>
          <w:sz w:val="22"/>
          <w:szCs w:val="22"/>
          <w:lang w:eastAsia="ro-RO"/>
        </w:rPr>
        <w:t xml:space="preserve">Proposed </w:t>
      </w:r>
      <w:r w:rsidR="004C15F3">
        <w:rPr>
          <w:rFonts w:ascii="Times" w:eastAsia="Myriad Pro" w:hAnsi="Times" w:cs="Myriad Pro"/>
          <w:sz w:val="22"/>
          <w:szCs w:val="22"/>
          <w:lang w:eastAsia="ro-RO"/>
        </w:rPr>
        <w:t>methodology</w:t>
      </w:r>
      <w:r>
        <w:rPr>
          <w:rFonts w:ascii="Times" w:eastAsia="Myriad Pro" w:hAnsi="Times" w:cs="Myriad Pro"/>
          <w:sz w:val="22"/>
          <w:szCs w:val="22"/>
          <w:lang w:eastAsia="ro-RO"/>
        </w:rPr>
        <w:t xml:space="preserve"> for the incubation training programs; </w:t>
      </w:r>
    </w:p>
    <w:p w:rsidR="00AC07F8" w:rsidRPr="004C15F3" w:rsidRDefault="007B6E67" w:rsidP="00AC07F8">
      <w:pPr>
        <w:numPr>
          <w:ilvl w:val="0"/>
          <w:numId w:val="18"/>
        </w:numPr>
        <w:pBdr>
          <w:top w:val="none" w:sz="0" w:space="0" w:color="auto"/>
          <w:left w:val="none" w:sz="0" w:space="0" w:color="auto"/>
          <w:bottom w:val="none" w:sz="0" w:space="0" w:color="auto"/>
          <w:right w:val="none" w:sz="0" w:space="0" w:color="auto"/>
          <w:between w:val="none" w:sz="0" w:space="0" w:color="auto"/>
        </w:pBdr>
        <w:ind w:left="714" w:hanging="357"/>
        <w:contextualSpacing/>
        <w:jc w:val="both"/>
        <w:rPr>
          <w:rFonts w:ascii="Times" w:eastAsia="Myriad Pro" w:hAnsi="Times" w:cs="Myriad Pro"/>
          <w:sz w:val="22"/>
          <w:szCs w:val="22"/>
          <w:lang w:eastAsia="ro-RO"/>
        </w:rPr>
      </w:pPr>
      <w:r>
        <w:rPr>
          <w:rFonts w:ascii="Times" w:eastAsia="Myriad Pro" w:hAnsi="Times" w:cs="Myriad Pro"/>
          <w:sz w:val="22"/>
          <w:szCs w:val="22"/>
          <w:lang w:eastAsia="ro-RO"/>
        </w:rPr>
        <w:t>Financial offer.</w:t>
      </w:r>
    </w:p>
    <w:p w:rsidR="00AC07F8" w:rsidRDefault="00AC07F8" w:rsidP="004C15F3">
      <w:pPr>
        <w:spacing w:line="276" w:lineRule="auto"/>
        <w:ind w:left="720"/>
        <w:jc w:val="both"/>
        <w:rPr>
          <w:rFonts w:ascii="Times" w:hAnsi="Times" w:cs="Times New Roman"/>
          <w:sz w:val="22"/>
          <w:szCs w:val="22"/>
          <w:lang w:val="en-US"/>
        </w:rPr>
      </w:pPr>
    </w:p>
    <w:p w:rsidR="00AC07F8" w:rsidRDefault="00E761A0" w:rsidP="004C15F3">
      <w:pPr>
        <w:spacing w:line="276" w:lineRule="auto"/>
        <w:jc w:val="both"/>
        <w:rPr>
          <w:rFonts w:ascii="Times" w:hAnsi="Times" w:cs="Times New Roman"/>
          <w:sz w:val="22"/>
          <w:szCs w:val="22"/>
          <w:lang w:val="en-US"/>
        </w:rPr>
      </w:pPr>
      <w:r>
        <w:rPr>
          <w:rFonts w:asciiTheme="minorHAnsi" w:hAnsiTheme="minorHAnsi" w:cs="Times New Roman"/>
          <w:sz w:val="22"/>
          <w:szCs w:val="22"/>
          <w:lang w:val="en-US"/>
        </w:rPr>
        <w:t>T</w:t>
      </w:r>
      <w:r w:rsidRPr="00E761A0">
        <w:rPr>
          <w:rFonts w:ascii="Times" w:hAnsi="Times" w:cs="Times New Roman"/>
          <w:sz w:val="22"/>
          <w:szCs w:val="22"/>
          <w:lang w:val="en-US"/>
        </w:rPr>
        <w:t>raining</w:t>
      </w:r>
      <w:r>
        <w:rPr>
          <w:rFonts w:ascii="Times" w:hAnsi="Times" w:cs="Times New Roman"/>
          <w:sz w:val="22"/>
          <w:szCs w:val="22"/>
          <w:lang w:val="en-US"/>
        </w:rPr>
        <w:t xml:space="preserve"> programs are</w:t>
      </w:r>
      <w:r w:rsidRPr="00E761A0">
        <w:rPr>
          <w:rFonts w:ascii="Times" w:hAnsi="Times" w:cs="Times New Roman"/>
          <w:sz w:val="22"/>
          <w:szCs w:val="22"/>
          <w:lang w:val="en-US"/>
        </w:rPr>
        <w:t xml:space="preserve"> conducted in Russian or Ukrainian</w:t>
      </w:r>
      <w:r>
        <w:rPr>
          <w:rFonts w:ascii="Times" w:hAnsi="Times" w:cs="Times New Roman"/>
          <w:sz w:val="22"/>
          <w:szCs w:val="22"/>
          <w:lang w:val="en-US"/>
        </w:rPr>
        <w:t>.</w:t>
      </w:r>
    </w:p>
    <w:p w:rsidR="00E761A0" w:rsidRDefault="00E761A0" w:rsidP="004C15F3">
      <w:pPr>
        <w:spacing w:line="276" w:lineRule="auto"/>
        <w:jc w:val="both"/>
        <w:rPr>
          <w:rFonts w:ascii="Times" w:hAnsi="Times" w:cs="Times New Roman"/>
          <w:sz w:val="22"/>
          <w:szCs w:val="22"/>
          <w:lang w:val="en-US"/>
        </w:rPr>
      </w:pPr>
      <w:r>
        <w:rPr>
          <w:rFonts w:ascii="Times" w:hAnsi="Times" w:cs="Times New Roman"/>
          <w:sz w:val="22"/>
          <w:szCs w:val="22"/>
          <w:lang w:val="en-US"/>
        </w:rPr>
        <w:t>T</w:t>
      </w:r>
      <w:r w:rsidRPr="00E761A0">
        <w:rPr>
          <w:rFonts w:ascii="Times" w:hAnsi="Times" w:cs="Times New Roman"/>
          <w:sz w:val="22"/>
          <w:szCs w:val="22"/>
          <w:lang w:val="en-US"/>
        </w:rPr>
        <w:t>he application is completed in Ukrainian and English</w:t>
      </w:r>
      <w:r>
        <w:rPr>
          <w:rFonts w:ascii="Times" w:hAnsi="Times" w:cs="Times New Roman"/>
          <w:sz w:val="22"/>
          <w:szCs w:val="22"/>
          <w:lang w:val="en-US"/>
        </w:rPr>
        <w:t>.</w:t>
      </w:r>
    </w:p>
    <w:p w:rsidR="00E761A0" w:rsidRPr="004C15F3" w:rsidRDefault="00E761A0" w:rsidP="004C15F3">
      <w:pPr>
        <w:spacing w:line="276" w:lineRule="auto"/>
        <w:jc w:val="both"/>
        <w:rPr>
          <w:rFonts w:ascii="Times" w:hAnsi="Times" w:cs="Times New Roman"/>
          <w:sz w:val="22"/>
          <w:szCs w:val="22"/>
          <w:lang w:val="en-US"/>
        </w:rPr>
      </w:pPr>
      <w:r>
        <w:rPr>
          <w:rFonts w:ascii="Times" w:hAnsi="Times" w:cs="Times New Roman"/>
          <w:sz w:val="22"/>
          <w:szCs w:val="22"/>
          <w:lang w:val="en-US"/>
        </w:rPr>
        <w:t>R</w:t>
      </w:r>
      <w:r w:rsidRPr="00E761A0">
        <w:rPr>
          <w:rFonts w:ascii="Times" w:hAnsi="Times" w:cs="Times New Roman"/>
          <w:sz w:val="22"/>
          <w:szCs w:val="22"/>
          <w:lang w:val="en-US"/>
        </w:rPr>
        <w:t>eports are provided in Ukrainian</w:t>
      </w:r>
      <w:r>
        <w:rPr>
          <w:rFonts w:ascii="Times" w:hAnsi="Times" w:cs="Times New Roman"/>
          <w:sz w:val="22"/>
          <w:szCs w:val="22"/>
          <w:lang w:val="en-US"/>
        </w:rPr>
        <w:t>.</w:t>
      </w:r>
    </w:p>
    <w:p w:rsidR="00A07A0C" w:rsidRPr="004C15F3" w:rsidRDefault="00A07A0C" w:rsidP="00A07A0C">
      <w:pPr>
        <w:spacing w:line="276" w:lineRule="auto"/>
        <w:jc w:val="both"/>
        <w:rPr>
          <w:rFonts w:ascii="Times" w:hAnsi="Times" w:cs="Times New Roman"/>
          <w:sz w:val="22"/>
          <w:szCs w:val="22"/>
          <w:lang w:val="en-US"/>
        </w:rPr>
      </w:pPr>
    </w:p>
    <w:p w:rsidR="00A07A0C" w:rsidRPr="004C15F3" w:rsidRDefault="00A07A0C" w:rsidP="002E494A">
      <w:pPr>
        <w:jc w:val="both"/>
        <w:rPr>
          <w:rFonts w:ascii="Times" w:eastAsia="Helvetica Neue" w:hAnsi="Times" w:cs="Helvetica Neue"/>
          <w:sz w:val="22"/>
          <w:szCs w:val="22"/>
          <w:lang w:val="en-US"/>
        </w:rPr>
      </w:pPr>
    </w:p>
    <w:p w:rsidR="00B54049" w:rsidRPr="004C15F3" w:rsidRDefault="00332FBE">
      <w:pPr>
        <w:jc w:val="both"/>
        <w:rPr>
          <w:rFonts w:ascii="Times" w:eastAsia="Helvetica Neue" w:hAnsi="Times" w:cs="Helvetica Neue"/>
          <w:i/>
          <w:sz w:val="22"/>
          <w:szCs w:val="22"/>
        </w:rPr>
      </w:pPr>
      <w:r w:rsidRPr="004C15F3">
        <w:rPr>
          <w:rFonts w:ascii="Times" w:eastAsia="Helvetica Neue" w:hAnsi="Times" w:cs="Helvetica Neue"/>
          <w:b/>
          <w:sz w:val="22"/>
          <w:szCs w:val="22"/>
        </w:rPr>
        <w:t>Contacts Caritas Ukraine</w:t>
      </w:r>
      <w:r w:rsidRPr="004C15F3">
        <w:rPr>
          <w:rFonts w:ascii="Times" w:eastAsia="Helvetica Neue" w:hAnsi="Times" w:cs="Helvetica Neue"/>
          <w:i/>
          <w:sz w:val="22"/>
          <w:szCs w:val="22"/>
        </w:rPr>
        <w:t xml:space="preserve"> </w:t>
      </w:r>
      <w:r w:rsidR="00C05008" w:rsidRPr="004C15F3">
        <w:rPr>
          <w:rFonts w:ascii="Times" w:eastAsia="Helvetica Neue" w:hAnsi="Times" w:cs="Helvetica Neue"/>
          <w:i/>
          <w:sz w:val="22"/>
          <w:szCs w:val="22"/>
        </w:rPr>
        <w:t>(</w:t>
      </w:r>
      <w:r w:rsidR="00D424EB">
        <w:rPr>
          <w:rFonts w:ascii="Times" w:eastAsia="Helvetica Neue" w:hAnsi="Times" w:cs="Helvetica Neue"/>
          <w:sz w:val="22"/>
          <w:szCs w:val="22"/>
        </w:rPr>
        <w:t xml:space="preserve">10, </w:t>
      </w:r>
      <w:proofErr w:type="spellStart"/>
      <w:r w:rsidR="00D424EB">
        <w:rPr>
          <w:rFonts w:ascii="Times" w:eastAsia="Helvetica Neue" w:hAnsi="Times" w:cs="Helvetica Neue"/>
          <w:sz w:val="22"/>
          <w:szCs w:val="22"/>
        </w:rPr>
        <w:t>Antonovycha</w:t>
      </w:r>
      <w:proofErr w:type="spellEnd"/>
      <w:r w:rsidR="00D424EB">
        <w:rPr>
          <w:rFonts w:ascii="Times" w:eastAsia="Helvetica Neue" w:hAnsi="Times" w:cs="Helvetica Neue"/>
          <w:sz w:val="22"/>
          <w:szCs w:val="22"/>
        </w:rPr>
        <w:t xml:space="preserve"> str</w:t>
      </w:r>
      <w:r w:rsidR="00C05008" w:rsidRPr="004C15F3">
        <w:rPr>
          <w:rFonts w:ascii="Times" w:eastAsia="Helvetica Neue" w:hAnsi="Times" w:cs="Helvetica Neue"/>
          <w:sz w:val="22"/>
          <w:szCs w:val="22"/>
        </w:rPr>
        <w:t xml:space="preserve"> Kyiv, Ukraine)</w:t>
      </w:r>
      <w:r w:rsidRPr="004C15F3">
        <w:rPr>
          <w:rFonts w:ascii="Times" w:eastAsia="Helvetica Neue" w:hAnsi="Times" w:cs="Helvetica Neue"/>
          <w:i/>
          <w:sz w:val="22"/>
          <w:szCs w:val="22"/>
        </w:rPr>
        <w:t>:</w:t>
      </w:r>
    </w:p>
    <w:p w:rsidR="00B54049" w:rsidRPr="004C15F3" w:rsidRDefault="00332FBE">
      <w:pPr>
        <w:jc w:val="both"/>
        <w:rPr>
          <w:rFonts w:ascii="Times" w:eastAsia="Helvetica Neue" w:hAnsi="Times" w:cs="Helvetica Neue"/>
          <w:i/>
          <w:sz w:val="22"/>
          <w:szCs w:val="22"/>
        </w:rPr>
      </w:pPr>
      <w:r w:rsidRPr="004C15F3">
        <w:rPr>
          <w:rFonts w:ascii="Times" w:eastAsia="Helvetica Neue" w:hAnsi="Times" w:cs="Helvetica Neue"/>
          <w:i/>
          <w:sz w:val="22"/>
          <w:szCs w:val="22"/>
        </w:rPr>
        <w:t>Valentyna Butkovska</w:t>
      </w:r>
    </w:p>
    <w:p w:rsidR="00B54049" w:rsidRPr="004C15F3" w:rsidRDefault="00312F38" w:rsidP="00312F38">
      <w:pPr>
        <w:jc w:val="both"/>
        <w:rPr>
          <w:rFonts w:ascii="Times" w:eastAsia="Helvetica Neue" w:hAnsi="Times" w:cs="Helvetica Neue"/>
          <w:sz w:val="22"/>
          <w:szCs w:val="22"/>
        </w:rPr>
      </w:pPr>
      <w:r w:rsidRPr="004C15F3">
        <w:rPr>
          <w:rFonts w:ascii="Times" w:eastAsia="Helvetica Neue" w:hAnsi="Times" w:cs="Helvetica Neue"/>
          <w:sz w:val="22"/>
          <w:szCs w:val="22"/>
        </w:rPr>
        <w:t>vbutkovska@caritas-ua.</w:t>
      </w:r>
      <w:r w:rsidRPr="004C15F3">
        <w:rPr>
          <w:rFonts w:ascii="Times" w:eastAsia="Helvetica Neue" w:hAnsi="Times" w:cs="Helvetica Neue"/>
          <w:iCs/>
          <w:sz w:val="22"/>
          <w:szCs w:val="22"/>
        </w:rPr>
        <w:t>org</w:t>
      </w:r>
    </w:p>
    <w:p w:rsidR="00B54049" w:rsidRPr="004C15F3" w:rsidRDefault="00332FBE">
      <w:pPr>
        <w:jc w:val="both"/>
        <w:rPr>
          <w:rFonts w:ascii="Times" w:eastAsia="Helvetica Neue" w:hAnsi="Times" w:cs="Helvetica Neue"/>
          <w:sz w:val="22"/>
          <w:szCs w:val="22"/>
        </w:rPr>
      </w:pPr>
      <w:r w:rsidRPr="004C15F3">
        <w:rPr>
          <w:rFonts w:ascii="Times" w:eastAsia="Helvetica Neue" w:hAnsi="Times" w:cs="Helvetica Neue"/>
          <w:sz w:val="22"/>
          <w:szCs w:val="22"/>
        </w:rPr>
        <w:t>Mob.: +380 675 194 050</w:t>
      </w:r>
    </w:p>
    <w:p w:rsidR="00B54049" w:rsidRPr="004C15F3" w:rsidRDefault="00B54049">
      <w:pPr>
        <w:jc w:val="both"/>
        <w:rPr>
          <w:rFonts w:ascii="Times" w:eastAsia="Helvetica Neue" w:hAnsi="Times" w:cs="Helvetica Neue"/>
          <w:sz w:val="22"/>
          <w:szCs w:val="22"/>
        </w:rPr>
      </w:pPr>
    </w:p>
    <w:p w:rsidR="00C05008" w:rsidRPr="004C15F3" w:rsidRDefault="00C05008">
      <w:pPr>
        <w:jc w:val="both"/>
        <w:rPr>
          <w:rFonts w:ascii="Times" w:eastAsia="Helvetica Neue" w:hAnsi="Times" w:cs="Helvetica Neue"/>
          <w:sz w:val="22"/>
          <w:szCs w:val="22"/>
        </w:rPr>
      </w:pPr>
    </w:p>
    <w:p w:rsidR="00C05008" w:rsidRPr="004C15F3" w:rsidRDefault="00C05008">
      <w:pPr>
        <w:jc w:val="both"/>
        <w:rPr>
          <w:rFonts w:ascii="Times" w:eastAsia="Helvetica Neue" w:hAnsi="Times" w:cs="Helvetica Neue"/>
          <w:sz w:val="22"/>
          <w:szCs w:val="22"/>
        </w:rPr>
      </w:pPr>
    </w:p>
    <w:p w:rsidR="00B54049" w:rsidRPr="004C15F3" w:rsidRDefault="00B54049">
      <w:pPr>
        <w:jc w:val="both"/>
        <w:rPr>
          <w:rFonts w:ascii="Times" w:eastAsia="Helvetica Neue" w:hAnsi="Times" w:cs="Helvetica Neue"/>
          <w:b/>
          <w:sz w:val="22"/>
          <w:szCs w:val="22"/>
        </w:rPr>
      </w:pPr>
    </w:p>
    <w:p w:rsidR="009C7E33" w:rsidRPr="004C15F3" w:rsidRDefault="009C7E33" w:rsidP="00C44365">
      <w:pPr>
        <w:ind w:left="360"/>
        <w:jc w:val="both"/>
        <w:rPr>
          <w:rFonts w:ascii="Times" w:eastAsia="Helvetica Neue" w:hAnsi="Times" w:cs="Helvetica Neue"/>
          <w:sz w:val="22"/>
          <w:szCs w:val="22"/>
        </w:rPr>
      </w:pPr>
    </w:p>
    <w:p w:rsidR="009C7E33" w:rsidRPr="004C15F3" w:rsidRDefault="009C7E33" w:rsidP="00C44365">
      <w:pPr>
        <w:ind w:left="360"/>
        <w:jc w:val="both"/>
        <w:rPr>
          <w:rFonts w:ascii="Times" w:eastAsia="Helvetica Neue" w:hAnsi="Times" w:cs="Helvetica Neue"/>
          <w:i/>
          <w:sz w:val="22"/>
          <w:szCs w:val="22"/>
        </w:rPr>
      </w:pPr>
    </w:p>
    <w:sectPr w:rsidR="009C7E33" w:rsidRPr="004C15F3" w:rsidSect="00CA2413">
      <w:headerReference w:type="even" r:id="rId8"/>
      <w:headerReference w:type="default" r:id="rId9"/>
      <w:footerReference w:type="even" r:id="rId10"/>
      <w:footerReference w:type="default" r:id="rId11"/>
      <w:headerReference w:type="first" r:id="rId12"/>
      <w:footerReference w:type="first" r:id="rId13"/>
      <w:pgSz w:w="11906" w:h="16838"/>
      <w:pgMar w:top="894" w:right="1417" w:bottom="1134" w:left="1417"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0D" w:rsidRDefault="00415E0D">
      <w:r>
        <w:separator/>
      </w:r>
    </w:p>
  </w:endnote>
  <w:endnote w:type="continuationSeparator" w:id="0">
    <w:p w:rsidR="00415E0D" w:rsidRDefault="0041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jdgxs" w:colFirst="0" w:colLast="0"/>
  <w:bookmarkEnd w:id="2"/>
  <w:p w:rsidR="007372E4" w:rsidRDefault="007372E4">
    <w:pPr>
      <w:tabs>
        <w:tab w:val="center" w:pos="4536"/>
        <w:tab w:val="right" w:pos="9072"/>
      </w:tabs>
      <w:spacing w:after="708"/>
      <w:jc w:val="right"/>
      <w:rPr>
        <w:sz w:val="20"/>
        <w:szCs w:val="20"/>
      </w:rPr>
    </w:pPr>
    <w:r>
      <w:rPr>
        <w:sz w:val="20"/>
        <w:szCs w:val="20"/>
      </w:rPr>
      <w:fldChar w:fldCharType="begin"/>
    </w:r>
    <w:r>
      <w:rPr>
        <w:sz w:val="20"/>
        <w:szCs w:val="20"/>
      </w:rPr>
      <w:instrText>PAGE</w:instrText>
    </w:r>
    <w:r>
      <w:rPr>
        <w:sz w:val="20"/>
        <w:szCs w:val="20"/>
      </w:rPr>
      <w:fldChar w:fldCharType="separate"/>
    </w:r>
    <w:r w:rsidR="00E761A0">
      <w:rPr>
        <w:noProof/>
        <w:sz w:val="20"/>
        <w:szCs w:val="20"/>
      </w:rPr>
      <w:t>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0D" w:rsidRDefault="00415E0D">
      <w:r>
        <w:separator/>
      </w:r>
    </w:p>
  </w:footnote>
  <w:footnote w:type="continuationSeparator" w:id="0">
    <w:p w:rsidR="00415E0D" w:rsidRDefault="00415E0D">
      <w:r>
        <w:continuationSeparator/>
      </w:r>
    </w:p>
  </w:footnote>
  <w:footnote w:id="1">
    <w:p w:rsidR="008D2A3C" w:rsidRDefault="008D2A3C" w:rsidP="008D2A3C">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rsidP="008C2002">
    <w:pPr>
      <w:tabs>
        <w:tab w:val="center" w:pos="4536"/>
        <w:tab w:val="left" w:pos="5340"/>
        <w:tab w:val="right" w:pos="9072"/>
      </w:tabs>
      <w:spacing w:before="708"/>
      <w:ind w:firstLine="3540"/>
    </w:pPr>
    <w:r>
      <w:tab/>
    </w:r>
    <w:r>
      <w:tab/>
    </w:r>
    <w:r>
      <w:tab/>
    </w:r>
    <w:r w:rsidRPr="00690BC5">
      <w:rPr>
        <w:noProof/>
        <w:lang w:val="uk-UA"/>
      </w:rPr>
      <w:drawing>
        <wp:anchor distT="0" distB="0" distL="114300" distR="114300" simplePos="0" relativeHeight="251660288" behindDoc="1" locked="0" layoutInCell="1" allowOverlap="1" wp14:anchorId="18987591" wp14:editId="2BE2F72C">
          <wp:simplePos x="0" y="0"/>
          <wp:positionH relativeFrom="column">
            <wp:posOffset>138430</wp:posOffset>
          </wp:positionH>
          <wp:positionV relativeFrom="paragraph">
            <wp:posOffset>314325</wp:posOffset>
          </wp:positionV>
          <wp:extent cx="1807210" cy="657225"/>
          <wp:effectExtent l="0" t="0" r="2540" b="9525"/>
          <wp:wrapTight wrapText="bothSides">
            <wp:wrapPolygon edited="0">
              <wp:start x="0" y="0"/>
              <wp:lineTo x="0" y="21287"/>
              <wp:lineTo x="21403" y="21287"/>
              <wp:lineTo x="21403" y="0"/>
              <wp:lineTo x="0" y="0"/>
            </wp:wrapPolygon>
          </wp:wrapTight>
          <wp:docPr id="11" name="Grafik 11" descr="http://www.entwicklung.at/uploads/media/EN_FOER_OEZA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wicklung.at/uploads/media/EN_FOER_OEZA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rPr>
      <w:drawing>
        <wp:inline distT="0" distB="0" distL="0" distR="0" wp14:anchorId="3D310F01" wp14:editId="1E195FCC">
          <wp:extent cx="1674973" cy="525298"/>
          <wp:effectExtent l="0" t="0" r="0" b="0"/>
          <wp:docPr id="2" name="image4.jpg" descr="D:\PHOTOS_CARITAS\LOGO\caritas_LOGO.jpg"/>
          <wp:cNvGraphicFramePr/>
          <a:graphic xmlns:a="http://schemas.openxmlformats.org/drawingml/2006/main">
            <a:graphicData uri="http://schemas.openxmlformats.org/drawingml/2006/picture">
              <pic:pic xmlns:pic="http://schemas.openxmlformats.org/drawingml/2006/picture">
                <pic:nvPicPr>
                  <pic:cNvPr id="0" name="image4.jpg" descr="D:\PHOTOS_CARITAS\LOGO\caritas_LOGO.jpg"/>
                  <pic:cNvPicPr preferRelativeResize="0"/>
                </pic:nvPicPr>
                <pic:blipFill>
                  <a:blip r:embed="rId2"/>
                  <a:srcRect/>
                  <a:stretch>
                    <a:fillRect/>
                  </a:stretch>
                </pic:blipFill>
                <pic:spPr>
                  <a:xfrm>
                    <a:off x="0" y="0"/>
                    <a:ext cx="1674973" cy="525298"/>
                  </a:xfrm>
                  <a:prstGeom prst="rect">
                    <a:avLst/>
                  </a:prstGeom>
                  <a:ln/>
                </pic:spPr>
              </pic:pic>
            </a:graphicData>
          </a:graphic>
        </wp:inline>
      </w:drawing>
    </w:r>
  </w:p>
  <w:p w:rsidR="007372E4" w:rsidRDefault="007372E4">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2610"/>
    <w:multiLevelType w:val="hybridMultilevel"/>
    <w:tmpl w:val="CB4484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BF47DCF"/>
    <w:multiLevelType w:val="hybridMultilevel"/>
    <w:tmpl w:val="872E95EC"/>
    <w:lvl w:ilvl="0" w:tplc="0409000F">
      <w:start w:val="1"/>
      <w:numFmt w:val="decimal"/>
      <w:lvlText w:val="%1."/>
      <w:lvlJc w:val="left"/>
      <w:pPr>
        <w:ind w:left="1068" w:hanging="360"/>
      </w:p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40791577"/>
    <w:multiLevelType w:val="hybridMultilevel"/>
    <w:tmpl w:val="7AAC8392"/>
    <w:lvl w:ilvl="0" w:tplc="042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74BA8"/>
    <w:multiLevelType w:val="hybridMultilevel"/>
    <w:tmpl w:val="47108BE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B7442B0A">
      <w:start w:val="1"/>
      <w:numFmt w:val="upperLetter"/>
      <w:lvlText w:val="%4."/>
      <w:lvlJc w:val="left"/>
      <w:pPr>
        <w:ind w:left="4140" w:hanging="360"/>
      </w:pPr>
      <w:rPr>
        <w:rFonts w:hint="default"/>
      </w:rPr>
    </w:lvl>
    <w:lvl w:ilvl="4" w:tplc="EF2E6A7A">
      <w:start w:val="1"/>
      <w:numFmt w:val="bullet"/>
      <w:lvlText w:val="-"/>
      <w:lvlJc w:val="left"/>
      <w:pPr>
        <w:ind w:left="4860" w:hanging="360"/>
      </w:pPr>
      <w:rPr>
        <w:rFonts w:ascii="Myriad Pro" w:eastAsia="Times New Roman" w:hAnsi="Myriad Pro" w:cstheme="minorHAnsi"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7C1775F"/>
    <w:multiLevelType w:val="hybridMultilevel"/>
    <w:tmpl w:val="8042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22415"/>
    <w:multiLevelType w:val="multilevel"/>
    <w:tmpl w:val="E0F015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A3F199A"/>
    <w:multiLevelType w:val="hybridMultilevel"/>
    <w:tmpl w:val="DE2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22551"/>
    <w:multiLevelType w:val="hybridMultilevel"/>
    <w:tmpl w:val="7BC22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555A17"/>
    <w:multiLevelType w:val="hybridMultilevel"/>
    <w:tmpl w:val="E2C8B2C8"/>
    <w:lvl w:ilvl="0" w:tplc="54CC787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ED6DBB"/>
    <w:multiLevelType w:val="hybridMultilevel"/>
    <w:tmpl w:val="77E2A2A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BF60A5"/>
    <w:multiLevelType w:val="hybridMultilevel"/>
    <w:tmpl w:val="5832DF68"/>
    <w:lvl w:ilvl="0" w:tplc="04090001">
      <w:start w:val="1"/>
      <w:numFmt w:val="bullet"/>
      <w:lvlText w:val=""/>
      <w:lvlJc w:val="left"/>
      <w:pPr>
        <w:ind w:left="720" w:hanging="360"/>
      </w:pPr>
      <w:rPr>
        <w:rFonts w:ascii="Symbol" w:hAnsi="Symbol" w:hint="default"/>
      </w:rPr>
    </w:lvl>
    <w:lvl w:ilvl="1" w:tplc="388255C4">
      <w:numFmt w:val="bullet"/>
      <w:lvlText w:val="•"/>
      <w:lvlJc w:val="left"/>
      <w:pPr>
        <w:ind w:left="1440" w:hanging="360"/>
      </w:pPr>
      <w:rPr>
        <w:rFonts w:ascii="Times" w:eastAsia="Helvetica Neue" w:hAnsi="Times" w:cs="Helvetica Ne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D64"/>
    <w:multiLevelType w:val="hybridMultilevel"/>
    <w:tmpl w:val="E86AD210"/>
    <w:lvl w:ilvl="0" w:tplc="49D87188">
      <w:numFmt w:val="bullet"/>
      <w:lvlText w:val="-"/>
      <w:lvlJc w:val="left"/>
      <w:pPr>
        <w:ind w:left="1080" w:hanging="720"/>
      </w:pPr>
      <w:rPr>
        <w:rFonts w:ascii="Helvetica Neue" w:eastAsia="Helvetica Neue" w:hAnsi="Helvetica Neue" w:cs="Helvetica Neue"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E9E2215"/>
    <w:multiLevelType w:val="hybridMultilevel"/>
    <w:tmpl w:val="72D27A22"/>
    <w:lvl w:ilvl="0" w:tplc="54CC787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FA6F00"/>
    <w:multiLevelType w:val="multilevel"/>
    <w:tmpl w:val="54F494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3EB098A"/>
    <w:multiLevelType w:val="hybridMultilevel"/>
    <w:tmpl w:val="FF6200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92F057D"/>
    <w:multiLevelType w:val="multilevel"/>
    <w:tmpl w:val="9DDEEC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EBD1823"/>
    <w:multiLevelType w:val="multilevel"/>
    <w:tmpl w:val="6C28D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50F062B"/>
    <w:multiLevelType w:val="hybridMultilevel"/>
    <w:tmpl w:val="6F7EADFC"/>
    <w:lvl w:ilvl="0" w:tplc="BD004F7A">
      <w:numFmt w:val="bullet"/>
      <w:lvlText w:val="-"/>
      <w:lvlJc w:val="left"/>
      <w:pPr>
        <w:ind w:left="1080" w:hanging="720"/>
      </w:pPr>
      <w:rPr>
        <w:rFonts w:ascii="Helvetica Neue" w:eastAsia="Helvetica Neue" w:hAnsi="Helvetica Neue" w:cs="Helvetica Neue"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6E74A02"/>
    <w:multiLevelType w:val="multilevel"/>
    <w:tmpl w:val="D9A429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B274745"/>
    <w:multiLevelType w:val="hybridMultilevel"/>
    <w:tmpl w:val="D6FAE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F20F80"/>
    <w:multiLevelType w:val="multilevel"/>
    <w:tmpl w:val="B1A6D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5"/>
  </w:num>
  <w:num w:numId="4">
    <w:abstractNumId w:val="16"/>
  </w:num>
  <w:num w:numId="5">
    <w:abstractNumId w:val="13"/>
  </w:num>
  <w:num w:numId="6">
    <w:abstractNumId w:val="11"/>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2"/>
  </w:num>
  <w:num w:numId="12">
    <w:abstractNumId w:val="20"/>
  </w:num>
  <w:num w:numId="13">
    <w:abstractNumId w:val="0"/>
  </w:num>
  <w:num w:numId="14">
    <w:abstractNumId w:val="19"/>
  </w:num>
  <w:num w:numId="15">
    <w:abstractNumId w:val="3"/>
  </w:num>
  <w:num w:numId="16">
    <w:abstractNumId w:val="4"/>
  </w:num>
  <w:num w:numId="17">
    <w:abstractNumId w:val="6"/>
  </w:num>
  <w:num w:numId="18">
    <w:abstractNumId w:val="10"/>
  </w:num>
  <w:num w:numId="19">
    <w:abstractNumId w:val="9"/>
  </w:num>
  <w:num w:numId="20">
    <w:abstractNumId w:val="12"/>
  </w:num>
  <w:num w:numId="21">
    <w:abstractNumId w:val="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yna">
    <w15:presenceInfo w15:providerId="None" w15:userId="Valent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049"/>
    <w:rsid w:val="00043263"/>
    <w:rsid w:val="00064E4E"/>
    <w:rsid w:val="0006545D"/>
    <w:rsid w:val="000B7352"/>
    <w:rsid w:val="00113354"/>
    <w:rsid w:val="00125B48"/>
    <w:rsid w:val="001E3902"/>
    <w:rsid w:val="002164FF"/>
    <w:rsid w:val="0025206E"/>
    <w:rsid w:val="00280533"/>
    <w:rsid w:val="00286B35"/>
    <w:rsid w:val="002A15AE"/>
    <w:rsid w:val="002B0563"/>
    <w:rsid w:val="002D67EB"/>
    <w:rsid w:val="002E494A"/>
    <w:rsid w:val="00312F38"/>
    <w:rsid w:val="003141C7"/>
    <w:rsid w:val="00332FBE"/>
    <w:rsid w:val="00347016"/>
    <w:rsid w:val="00353D56"/>
    <w:rsid w:val="00356242"/>
    <w:rsid w:val="003815F3"/>
    <w:rsid w:val="003E3DD0"/>
    <w:rsid w:val="003F4EAD"/>
    <w:rsid w:val="00415E0D"/>
    <w:rsid w:val="00464BB8"/>
    <w:rsid w:val="004A3258"/>
    <w:rsid w:val="004C0BC3"/>
    <w:rsid w:val="004C15F3"/>
    <w:rsid w:val="004C1EC8"/>
    <w:rsid w:val="004D3AEE"/>
    <w:rsid w:val="004D53D4"/>
    <w:rsid w:val="004E17E7"/>
    <w:rsid w:val="004E7004"/>
    <w:rsid w:val="005354D6"/>
    <w:rsid w:val="00535E89"/>
    <w:rsid w:val="005454F2"/>
    <w:rsid w:val="00553BA1"/>
    <w:rsid w:val="005651BD"/>
    <w:rsid w:val="00593472"/>
    <w:rsid w:val="006427FF"/>
    <w:rsid w:val="006A26C0"/>
    <w:rsid w:val="006A69DA"/>
    <w:rsid w:val="006B33F6"/>
    <w:rsid w:val="006F758E"/>
    <w:rsid w:val="007067B5"/>
    <w:rsid w:val="007346F2"/>
    <w:rsid w:val="007372E4"/>
    <w:rsid w:val="007B6E67"/>
    <w:rsid w:val="007C286B"/>
    <w:rsid w:val="0087006C"/>
    <w:rsid w:val="00870E52"/>
    <w:rsid w:val="0088767E"/>
    <w:rsid w:val="0089377B"/>
    <w:rsid w:val="008C2002"/>
    <w:rsid w:val="008C2330"/>
    <w:rsid w:val="008D2A3C"/>
    <w:rsid w:val="008D697E"/>
    <w:rsid w:val="00933EE8"/>
    <w:rsid w:val="009C72D5"/>
    <w:rsid w:val="009C7E33"/>
    <w:rsid w:val="00A07A0C"/>
    <w:rsid w:val="00A3150E"/>
    <w:rsid w:val="00A4313F"/>
    <w:rsid w:val="00A520AD"/>
    <w:rsid w:val="00AC07F8"/>
    <w:rsid w:val="00B11524"/>
    <w:rsid w:val="00B234BA"/>
    <w:rsid w:val="00B32955"/>
    <w:rsid w:val="00B34055"/>
    <w:rsid w:val="00B523F7"/>
    <w:rsid w:val="00B52CA9"/>
    <w:rsid w:val="00B54049"/>
    <w:rsid w:val="00B77B4D"/>
    <w:rsid w:val="00BC79F6"/>
    <w:rsid w:val="00BD607A"/>
    <w:rsid w:val="00C05008"/>
    <w:rsid w:val="00C44365"/>
    <w:rsid w:val="00C51431"/>
    <w:rsid w:val="00C54B51"/>
    <w:rsid w:val="00C64631"/>
    <w:rsid w:val="00C907CC"/>
    <w:rsid w:val="00C9187E"/>
    <w:rsid w:val="00CA2413"/>
    <w:rsid w:val="00CB1686"/>
    <w:rsid w:val="00D117C8"/>
    <w:rsid w:val="00D424EB"/>
    <w:rsid w:val="00DA588A"/>
    <w:rsid w:val="00DE0A09"/>
    <w:rsid w:val="00E5182C"/>
    <w:rsid w:val="00E761A0"/>
    <w:rsid w:val="00EB4D25"/>
    <w:rsid w:val="00ED1456"/>
    <w:rsid w:val="00ED5CD0"/>
    <w:rsid w:val="00F2530A"/>
    <w:rsid w:val="00F41D07"/>
    <w:rsid w:val="00F612C5"/>
    <w:rsid w:val="00F725D1"/>
    <w:rsid w:val="00F8620D"/>
    <w:rsid w:val="00FD608F"/>
    <w:rsid w:val="00FE5E9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EC1D"/>
  <w15:docId w15:val="{C55CBE96-FF2C-4D41-8883-2B43F72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uk-UA"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120" w:after="120"/>
      <w:outlineLvl w:val="0"/>
    </w:pPr>
    <w:rPr>
      <w:b/>
      <w:sz w:val="28"/>
      <w:szCs w:val="28"/>
    </w:rPr>
  </w:style>
  <w:style w:type="paragraph" w:styleId="2">
    <w:name w:val="heading 2"/>
    <w:basedOn w:val="a"/>
    <w:next w:val="a"/>
    <w:pPr>
      <w:spacing w:before="100" w:after="100"/>
      <w:outlineLvl w:val="1"/>
    </w:pPr>
    <w:rPr>
      <w:rFonts w:ascii="Times New Roman" w:eastAsia="Times New Roman" w:hAnsi="Times New Roman" w:cs="Times New Roman"/>
      <w:b/>
      <w:sz w:val="36"/>
      <w:szCs w:val="36"/>
    </w:rPr>
  </w:style>
  <w:style w:type="paragraph" w:styleId="3">
    <w:name w:val="heading 3"/>
    <w:basedOn w:val="a"/>
    <w:next w:val="a"/>
    <w:pPr>
      <w:keepNext/>
      <w:spacing w:before="240" w:after="60"/>
      <w:outlineLvl w:val="2"/>
    </w:pPr>
    <w:rPr>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00"/>
      <w:outlineLvl w:val="4"/>
    </w:pPr>
    <w:rPr>
      <w:rFonts w:ascii="Cambria" w:eastAsia="Cambria" w:hAnsi="Cambria" w:cs="Cambria"/>
      <w:color w:val="243F61"/>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312F3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312F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312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12F38"/>
    <w:rPr>
      <w:rFonts w:ascii="Tahoma" w:hAnsi="Tahoma" w:cs="Tahoma"/>
      <w:sz w:val="16"/>
      <w:szCs w:val="16"/>
    </w:rPr>
  </w:style>
  <w:style w:type="character" w:customStyle="1" w:styleId="a6">
    <w:name w:val="Текст у виносці Знак"/>
    <w:basedOn w:val="a0"/>
    <w:link w:val="a5"/>
    <w:uiPriority w:val="99"/>
    <w:semiHidden/>
    <w:rsid w:val="00312F38"/>
    <w:rPr>
      <w:rFonts w:ascii="Tahoma" w:hAnsi="Tahoma" w:cs="Tahoma"/>
      <w:sz w:val="16"/>
      <w:szCs w:val="16"/>
    </w:rPr>
  </w:style>
  <w:style w:type="paragraph" w:styleId="a7">
    <w:name w:val="No Spacing"/>
    <w:uiPriority w:val="1"/>
    <w:qFormat/>
    <w:rsid w:val="00312F38"/>
  </w:style>
  <w:style w:type="character" w:customStyle="1" w:styleId="70">
    <w:name w:val="Заголовок 7 Знак"/>
    <w:basedOn w:val="a0"/>
    <w:link w:val="7"/>
    <w:uiPriority w:val="9"/>
    <w:rsid w:val="00312F3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12F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312F38"/>
    <w:rPr>
      <w:rFonts w:asciiTheme="majorHAnsi" w:eastAsiaTheme="majorEastAsia" w:hAnsiTheme="majorHAnsi" w:cstheme="majorBidi"/>
      <w:i/>
      <w:iCs/>
      <w:color w:val="404040" w:themeColor="text1" w:themeTint="BF"/>
      <w:sz w:val="20"/>
      <w:szCs w:val="20"/>
    </w:rPr>
  </w:style>
  <w:style w:type="character" w:styleId="a8">
    <w:name w:val="Subtle Emphasis"/>
    <w:basedOn w:val="a0"/>
    <w:uiPriority w:val="19"/>
    <w:qFormat/>
    <w:rsid w:val="00312F38"/>
    <w:rPr>
      <w:i/>
      <w:iCs/>
      <w:color w:val="808080" w:themeColor="text1" w:themeTint="7F"/>
    </w:rPr>
  </w:style>
  <w:style w:type="character" w:styleId="a9">
    <w:name w:val="Emphasis"/>
    <w:basedOn w:val="a0"/>
    <w:uiPriority w:val="20"/>
    <w:qFormat/>
    <w:rsid w:val="00312F38"/>
    <w:rPr>
      <w:i/>
      <w:iCs/>
    </w:rPr>
  </w:style>
  <w:style w:type="character" w:styleId="aa">
    <w:name w:val="Hyperlink"/>
    <w:basedOn w:val="a0"/>
    <w:uiPriority w:val="99"/>
    <w:unhideWhenUsed/>
    <w:rsid w:val="00C05008"/>
    <w:rPr>
      <w:color w:val="0000FF" w:themeColor="hyperlink"/>
      <w:u w:val="single"/>
    </w:rPr>
  </w:style>
  <w:style w:type="paragraph" w:styleId="ab">
    <w:name w:val="List Paragraph"/>
    <w:aliases w:val="Paragraphe de liste1,List Paragraph (numbered (a)),Normal 2,Bullet List,FooterText,List Paragraph1,Colorful List Accent 1,numbered,列出段落,列出段落1,Bulletr List Paragraph,List Paragraph2,List Paragraph21,Párrafo de lista1,Parágrafo da Lista1"/>
    <w:basedOn w:val="a"/>
    <w:link w:val="ac"/>
    <w:uiPriority w:val="34"/>
    <w:qFormat/>
    <w:rsid w:val="00C44365"/>
    <w:pPr>
      <w:ind w:left="720"/>
      <w:contextualSpacing/>
    </w:pPr>
  </w:style>
  <w:style w:type="paragraph" w:customStyle="1" w:styleId="Default">
    <w:name w:val="Default"/>
    <w:rsid w:val="009C7E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bCs/>
      <w:iCs/>
      <w:lang w:val="de-CH" w:eastAsia="en-US"/>
    </w:rPr>
  </w:style>
  <w:style w:type="character" w:customStyle="1" w:styleId="ac">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link w:val="ab"/>
    <w:uiPriority w:val="34"/>
    <w:locked/>
    <w:rsid w:val="00B34055"/>
  </w:style>
  <w:style w:type="character" w:customStyle="1" w:styleId="shorttext">
    <w:name w:val="short_text"/>
    <w:basedOn w:val="a0"/>
    <w:rsid w:val="00B34055"/>
  </w:style>
  <w:style w:type="paragraph" w:styleId="ad">
    <w:name w:val="Body Text"/>
    <w:basedOn w:val="a"/>
    <w:link w:val="ae"/>
    <w:semiHidden/>
    <w:unhideWhenUsed/>
    <w:rsid w:val="00125B48"/>
    <w:pPr>
      <w:pBdr>
        <w:top w:val="none" w:sz="0" w:space="0" w:color="auto"/>
        <w:left w:val="none" w:sz="0" w:space="0" w:color="auto"/>
        <w:bottom w:val="none" w:sz="0" w:space="0" w:color="auto"/>
        <w:right w:val="none" w:sz="0" w:space="0" w:color="auto"/>
        <w:between w:val="none" w:sz="0" w:space="0" w:color="auto"/>
      </w:pBdr>
      <w:spacing w:after="120" w:line="276" w:lineRule="auto"/>
    </w:pPr>
    <w:rPr>
      <w:rFonts w:ascii="Calibri" w:eastAsia="Calibri" w:hAnsi="Calibri" w:cs="Times New Roman"/>
      <w:color w:val="auto"/>
      <w:sz w:val="22"/>
      <w:szCs w:val="22"/>
      <w:lang w:val="de-DE" w:eastAsia="en-US"/>
    </w:rPr>
  </w:style>
  <w:style w:type="character" w:customStyle="1" w:styleId="ae">
    <w:name w:val="Основний текст Знак"/>
    <w:basedOn w:val="a0"/>
    <w:link w:val="ad"/>
    <w:semiHidden/>
    <w:rsid w:val="00125B48"/>
    <w:rPr>
      <w:rFonts w:ascii="Calibri" w:eastAsia="Calibri" w:hAnsi="Calibri" w:cs="Times New Roman"/>
      <w:color w:val="auto"/>
      <w:sz w:val="22"/>
      <w:szCs w:val="22"/>
      <w:lang w:val="de-DE" w:eastAsia="en-US"/>
    </w:rPr>
  </w:style>
  <w:style w:type="character" w:styleId="af">
    <w:name w:val="annotation reference"/>
    <w:basedOn w:val="a0"/>
    <w:uiPriority w:val="99"/>
    <w:semiHidden/>
    <w:unhideWhenUsed/>
    <w:rsid w:val="00535E89"/>
    <w:rPr>
      <w:sz w:val="16"/>
      <w:szCs w:val="16"/>
    </w:rPr>
  </w:style>
  <w:style w:type="paragraph" w:styleId="af0">
    <w:name w:val="annotation text"/>
    <w:basedOn w:val="a"/>
    <w:link w:val="af1"/>
    <w:uiPriority w:val="99"/>
    <w:semiHidden/>
    <w:unhideWhenUsed/>
    <w:rsid w:val="00535E89"/>
    <w:rPr>
      <w:sz w:val="20"/>
      <w:szCs w:val="20"/>
    </w:rPr>
  </w:style>
  <w:style w:type="character" w:customStyle="1" w:styleId="af1">
    <w:name w:val="Текст примітки Знак"/>
    <w:basedOn w:val="a0"/>
    <w:link w:val="af0"/>
    <w:uiPriority w:val="99"/>
    <w:semiHidden/>
    <w:rsid w:val="00535E89"/>
    <w:rPr>
      <w:sz w:val="20"/>
      <w:szCs w:val="20"/>
    </w:rPr>
  </w:style>
  <w:style w:type="paragraph" w:styleId="af2">
    <w:name w:val="annotation subject"/>
    <w:basedOn w:val="af0"/>
    <w:next w:val="af0"/>
    <w:link w:val="af3"/>
    <w:uiPriority w:val="99"/>
    <w:semiHidden/>
    <w:unhideWhenUsed/>
    <w:rsid w:val="00535E89"/>
    <w:rPr>
      <w:b/>
      <w:bCs/>
    </w:rPr>
  </w:style>
  <w:style w:type="character" w:customStyle="1" w:styleId="af3">
    <w:name w:val="Тема примітки Знак"/>
    <w:basedOn w:val="af1"/>
    <w:link w:val="af2"/>
    <w:uiPriority w:val="99"/>
    <w:semiHidden/>
    <w:rsid w:val="0053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7">
      <w:bodyDiv w:val="1"/>
      <w:marLeft w:val="0"/>
      <w:marRight w:val="0"/>
      <w:marTop w:val="0"/>
      <w:marBottom w:val="0"/>
      <w:divBdr>
        <w:top w:val="none" w:sz="0" w:space="0" w:color="auto"/>
        <w:left w:val="none" w:sz="0" w:space="0" w:color="auto"/>
        <w:bottom w:val="none" w:sz="0" w:space="0" w:color="auto"/>
        <w:right w:val="none" w:sz="0" w:space="0" w:color="auto"/>
      </w:divBdr>
    </w:div>
    <w:div w:id="318848312">
      <w:bodyDiv w:val="1"/>
      <w:marLeft w:val="0"/>
      <w:marRight w:val="0"/>
      <w:marTop w:val="0"/>
      <w:marBottom w:val="0"/>
      <w:divBdr>
        <w:top w:val="none" w:sz="0" w:space="0" w:color="auto"/>
        <w:left w:val="none" w:sz="0" w:space="0" w:color="auto"/>
        <w:bottom w:val="none" w:sz="0" w:space="0" w:color="auto"/>
        <w:right w:val="none" w:sz="0" w:space="0" w:color="auto"/>
      </w:divBdr>
    </w:div>
    <w:div w:id="875699424">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130591680">
      <w:bodyDiv w:val="1"/>
      <w:marLeft w:val="0"/>
      <w:marRight w:val="0"/>
      <w:marTop w:val="0"/>
      <w:marBottom w:val="0"/>
      <w:divBdr>
        <w:top w:val="none" w:sz="0" w:space="0" w:color="auto"/>
        <w:left w:val="none" w:sz="0" w:space="0" w:color="auto"/>
        <w:bottom w:val="none" w:sz="0" w:space="0" w:color="auto"/>
        <w:right w:val="none" w:sz="0" w:space="0" w:color="auto"/>
      </w:divBdr>
    </w:div>
    <w:div w:id="1255897875">
      <w:bodyDiv w:val="1"/>
      <w:marLeft w:val="0"/>
      <w:marRight w:val="0"/>
      <w:marTop w:val="0"/>
      <w:marBottom w:val="0"/>
      <w:divBdr>
        <w:top w:val="none" w:sz="0" w:space="0" w:color="auto"/>
        <w:left w:val="none" w:sz="0" w:space="0" w:color="auto"/>
        <w:bottom w:val="none" w:sz="0" w:space="0" w:color="auto"/>
        <w:right w:val="none" w:sz="0" w:space="0" w:color="auto"/>
      </w:divBdr>
    </w:div>
    <w:div w:id="1395276919">
      <w:bodyDiv w:val="1"/>
      <w:marLeft w:val="0"/>
      <w:marRight w:val="0"/>
      <w:marTop w:val="0"/>
      <w:marBottom w:val="0"/>
      <w:divBdr>
        <w:top w:val="none" w:sz="0" w:space="0" w:color="auto"/>
        <w:left w:val="none" w:sz="0" w:space="0" w:color="auto"/>
        <w:bottom w:val="none" w:sz="0" w:space="0" w:color="auto"/>
        <w:right w:val="none" w:sz="0" w:space="0" w:color="auto"/>
      </w:divBdr>
    </w:div>
    <w:div w:id="1531643637">
      <w:bodyDiv w:val="1"/>
      <w:marLeft w:val="0"/>
      <w:marRight w:val="0"/>
      <w:marTop w:val="0"/>
      <w:marBottom w:val="0"/>
      <w:divBdr>
        <w:top w:val="none" w:sz="0" w:space="0" w:color="auto"/>
        <w:left w:val="none" w:sz="0" w:space="0" w:color="auto"/>
        <w:bottom w:val="none" w:sz="0" w:space="0" w:color="auto"/>
        <w:right w:val="none" w:sz="0" w:space="0" w:color="auto"/>
      </w:divBdr>
    </w:div>
    <w:div w:id="1591038694">
      <w:bodyDiv w:val="1"/>
      <w:marLeft w:val="0"/>
      <w:marRight w:val="0"/>
      <w:marTop w:val="0"/>
      <w:marBottom w:val="0"/>
      <w:divBdr>
        <w:top w:val="none" w:sz="0" w:space="0" w:color="auto"/>
        <w:left w:val="none" w:sz="0" w:space="0" w:color="auto"/>
        <w:bottom w:val="none" w:sz="0" w:space="0" w:color="auto"/>
        <w:right w:val="none" w:sz="0" w:space="0" w:color="auto"/>
      </w:divBdr>
    </w:div>
    <w:div w:id="181517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226B-0B5E-4E52-B527-AFA80F19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8449</Words>
  <Characters>4817</Characters>
  <Application>Microsoft Office Word</Application>
  <DocSecurity>0</DocSecurity>
  <Lines>40</Lines>
  <Paragraphs>26</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Krokoz™</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Dilnoza Azizova</dc:creator>
  <cp:lastModifiedBy>Valentyna</cp:lastModifiedBy>
  <cp:revision>4</cp:revision>
  <dcterms:created xsi:type="dcterms:W3CDTF">2019-12-02T14:43:00Z</dcterms:created>
  <dcterms:modified xsi:type="dcterms:W3CDTF">2019-12-02T15:56:00Z</dcterms:modified>
</cp:coreProperties>
</file>