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1CEC6" w14:textId="77777777" w:rsidR="00FD1C69" w:rsidRPr="00FA642D" w:rsidRDefault="00F04559" w:rsidP="00FD1C69">
      <w:pPr>
        <w:jc w:val="right"/>
        <w:rPr>
          <w:rFonts w:ascii="Arial" w:hAnsi="Arial" w:cs="Arial"/>
          <w:b/>
          <w:sz w:val="22"/>
          <w:szCs w:val="22"/>
        </w:rPr>
      </w:pPr>
      <w:r>
        <w:rPr>
          <w:rFonts w:ascii="Arial" w:hAnsi="Arial" w:cs="Arial"/>
          <w:b/>
          <w:sz w:val="22"/>
          <w:szCs w:val="22"/>
          <w:lang w:val="uk-UA"/>
        </w:rPr>
        <w:t>ДОДАТОК</w:t>
      </w:r>
      <w:r w:rsidRPr="00FA642D">
        <w:rPr>
          <w:rFonts w:ascii="Arial" w:hAnsi="Arial" w:cs="Arial"/>
          <w:b/>
          <w:sz w:val="22"/>
          <w:szCs w:val="22"/>
        </w:rPr>
        <w:t xml:space="preserve"> </w:t>
      </w:r>
      <w:r w:rsidR="00590E04" w:rsidRPr="00FA642D">
        <w:rPr>
          <w:rFonts w:ascii="Arial" w:hAnsi="Arial" w:cs="Arial"/>
          <w:b/>
          <w:sz w:val="22"/>
          <w:szCs w:val="22"/>
        </w:rPr>
        <w:t>1</w:t>
      </w:r>
    </w:p>
    <w:p w14:paraId="10C65F85" w14:textId="77777777" w:rsidR="00FD1C69" w:rsidRPr="00FA642D" w:rsidRDefault="00FD1C69" w:rsidP="00FD1C69">
      <w:pPr>
        <w:rPr>
          <w:rFonts w:ascii="Arial" w:hAnsi="Arial" w:cs="Arial"/>
          <w:sz w:val="22"/>
          <w:szCs w:val="22"/>
        </w:rPr>
      </w:pPr>
    </w:p>
    <w:p w14:paraId="254B1FC6" w14:textId="77777777" w:rsidR="00FD1C69" w:rsidRPr="00FA642D" w:rsidRDefault="00F04559" w:rsidP="00FD1C69">
      <w:pPr>
        <w:jc w:val="center"/>
        <w:rPr>
          <w:rFonts w:ascii="Arial" w:hAnsi="Arial" w:cs="Arial"/>
          <w:b/>
          <w:sz w:val="22"/>
          <w:szCs w:val="22"/>
        </w:rPr>
      </w:pPr>
      <w:r>
        <w:rPr>
          <w:rFonts w:ascii="Arial" w:hAnsi="Arial" w:cs="Arial"/>
          <w:b/>
          <w:sz w:val="22"/>
          <w:szCs w:val="22"/>
          <w:lang w:val="uk-UA"/>
        </w:rPr>
        <w:t xml:space="preserve">ІНСТРУКЦІЯ ДЛЯ ЗАЯВНИКІВ </w:t>
      </w:r>
    </w:p>
    <w:p w14:paraId="4E0EBA15" w14:textId="77777777" w:rsidR="00FD1C69" w:rsidRPr="00FA642D" w:rsidRDefault="00FD1C69" w:rsidP="00FD1C6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FD1C69" w:rsidRPr="00F04559" w14:paraId="1942A7B5" w14:textId="77777777" w:rsidTr="000E7D17">
        <w:tc>
          <w:tcPr>
            <w:tcW w:w="4508" w:type="dxa"/>
            <w:shd w:val="clear" w:color="auto" w:fill="28987D"/>
          </w:tcPr>
          <w:p w14:paraId="26059897" w14:textId="77777777" w:rsidR="00FD1C69" w:rsidRPr="00F04559" w:rsidRDefault="00F04559" w:rsidP="000E7D17">
            <w:pPr>
              <w:jc w:val="center"/>
              <w:rPr>
                <w:color w:val="FFFFFF"/>
                <w:sz w:val="22"/>
                <w:szCs w:val="22"/>
                <w:lang w:val="uk-UA"/>
              </w:rPr>
            </w:pPr>
            <w:r w:rsidRPr="00F04559">
              <w:rPr>
                <w:color w:val="FFFFFF"/>
                <w:sz w:val="22"/>
                <w:szCs w:val="22"/>
                <w:lang w:val="uk-UA"/>
              </w:rPr>
              <w:t>Інструкції для заявників</w:t>
            </w:r>
          </w:p>
        </w:tc>
        <w:tc>
          <w:tcPr>
            <w:tcW w:w="4508" w:type="dxa"/>
            <w:shd w:val="clear" w:color="auto" w:fill="28987D"/>
          </w:tcPr>
          <w:p w14:paraId="3FBB8DFB" w14:textId="77777777" w:rsidR="00FD1C69" w:rsidRPr="00F04559" w:rsidRDefault="00F04559" w:rsidP="000E7D17">
            <w:pPr>
              <w:jc w:val="center"/>
              <w:rPr>
                <w:color w:val="FFFFFF"/>
                <w:sz w:val="22"/>
                <w:szCs w:val="22"/>
                <w:lang w:val="uk-UA"/>
              </w:rPr>
            </w:pPr>
            <w:r w:rsidRPr="00F04559">
              <w:rPr>
                <w:color w:val="FFFFFF"/>
                <w:sz w:val="22"/>
                <w:szCs w:val="22"/>
                <w:lang w:val="uk-UA"/>
              </w:rPr>
              <w:t>Додаткова інформація</w:t>
            </w:r>
          </w:p>
        </w:tc>
      </w:tr>
      <w:tr w:rsidR="00FD1C69" w:rsidRPr="00FA642D" w14:paraId="489B0BA3" w14:textId="77777777" w:rsidTr="000E7D17">
        <w:tc>
          <w:tcPr>
            <w:tcW w:w="4508" w:type="dxa"/>
            <w:shd w:val="clear" w:color="auto" w:fill="auto"/>
          </w:tcPr>
          <w:p w14:paraId="2D289635" w14:textId="77777777" w:rsidR="00FD1C69" w:rsidRPr="00F04559" w:rsidRDefault="00F04559" w:rsidP="007667D1">
            <w:pPr>
              <w:rPr>
                <w:rFonts w:ascii="Arial" w:hAnsi="Arial" w:cs="Arial"/>
                <w:sz w:val="22"/>
                <w:szCs w:val="22"/>
                <w:lang w:val="uk-UA"/>
              </w:rPr>
            </w:pPr>
            <w:r w:rsidRPr="00F04559">
              <w:rPr>
                <w:rFonts w:ascii="Arial" w:hAnsi="Arial" w:cs="Arial"/>
                <w:sz w:val="22"/>
                <w:szCs w:val="22"/>
                <w:lang w:val="uk-UA"/>
              </w:rPr>
              <w:t xml:space="preserve">Кінцевий строк </w:t>
            </w:r>
            <w:r w:rsidR="00926705" w:rsidRPr="00F04559">
              <w:rPr>
                <w:rFonts w:ascii="Arial" w:hAnsi="Arial" w:cs="Arial"/>
                <w:sz w:val="22"/>
                <w:szCs w:val="22"/>
                <w:lang w:val="uk-UA"/>
              </w:rPr>
              <w:t xml:space="preserve">подання заявок </w:t>
            </w:r>
          </w:p>
        </w:tc>
        <w:tc>
          <w:tcPr>
            <w:tcW w:w="4508" w:type="dxa"/>
            <w:shd w:val="clear" w:color="auto" w:fill="auto"/>
          </w:tcPr>
          <w:p w14:paraId="091745BA" w14:textId="5EA1EE12" w:rsidR="00FD1C69" w:rsidRPr="00F04559" w:rsidRDefault="00262470" w:rsidP="000E7D17">
            <w:pPr>
              <w:rPr>
                <w:rFonts w:ascii="Arial" w:hAnsi="Arial" w:cs="Arial"/>
                <w:sz w:val="22"/>
                <w:szCs w:val="22"/>
                <w:lang w:val="uk-UA"/>
              </w:rPr>
            </w:pPr>
            <w:r>
              <w:rPr>
                <w:rFonts w:ascii="Arial" w:hAnsi="Arial" w:cs="Arial"/>
                <w:sz w:val="22"/>
                <w:szCs w:val="22"/>
                <w:lang w:val="ru-RU"/>
              </w:rPr>
              <w:t>10 вересня</w:t>
            </w:r>
            <w:bookmarkStart w:id="0" w:name="_GoBack"/>
            <w:bookmarkEnd w:id="0"/>
            <w:r w:rsidR="00926705" w:rsidRPr="00F04559">
              <w:rPr>
                <w:rFonts w:ascii="Arial" w:hAnsi="Arial" w:cs="Arial"/>
                <w:sz w:val="22"/>
                <w:szCs w:val="22"/>
                <w:lang w:val="uk-UA"/>
              </w:rPr>
              <w:t xml:space="preserve"> </w:t>
            </w:r>
            <w:r w:rsidR="00164B5F" w:rsidRPr="00F04559">
              <w:rPr>
                <w:rFonts w:ascii="Arial" w:hAnsi="Arial" w:cs="Arial"/>
                <w:sz w:val="22"/>
                <w:szCs w:val="22"/>
                <w:lang w:val="uk-UA"/>
              </w:rPr>
              <w:t>201</w:t>
            </w:r>
            <w:r w:rsidR="00502AA1">
              <w:rPr>
                <w:rFonts w:ascii="Arial" w:hAnsi="Arial" w:cs="Arial"/>
                <w:sz w:val="22"/>
                <w:szCs w:val="22"/>
                <w:lang w:val="uk-UA"/>
              </w:rPr>
              <w:t>9</w:t>
            </w:r>
            <w:r w:rsidR="007667D1">
              <w:rPr>
                <w:rFonts w:ascii="Arial" w:hAnsi="Arial" w:cs="Arial"/>
                <w:sz w:val="22"/>
                <w:szCs w:val="22"/>
                <w:lang w:val="uk-UA"/>
              </w:rPr>
              <w:t xml:space="preserve"> року</w:t>
            </w:r>
            <w:r w:rsidR="00164B5F" w:rsidRPr="00F04559">
              <w:rPr>
                <w:rFonts w:ascii="Arial" w:hAnsi="Arial" w:cs="Arial"/>
                <w:sz w:val="22"/>
                <w:szCs w:val="22"/>
                <w:lang w:val="uk-UA"/>
              </w:rPr>
              <w:t>.</w:t>
            </w:r>
          </w:p>
          <w:p w14:paraId="5CDA9535" w14:textId="77777777" w:rsidR="00FD1C69" w:rsidRPr="00F04559" w:rsidRDefault="00FD1C69" w:rsidP="000E7D17">
            <w:pPr>
              <w:rPr>
                <w:rFonts w:ascii="Arial" w:hAnsi="Arial" w:cs="Arial"/>
                <w:sz w:val="22"/>
                <w:szCs w:val="22"/>
                <w:lang w:val="uk-UA"/>
              </w:rPr>
            </w:pPr>
          </w:p>
        </w:tc>
      </w:tr>
      <w:tr w:rsidR="00FD1C69" w:rsidRPr="00262470" w14:paraId="5AFDF7D6" w14:textId="77777777" w:rsidTr="000E7D17">
        <w:tc>
          <w:tcPr>
            <w:tcW w:w="4508" w:type="dxa"/>
            <w:shd w:val="clear" w:color="auto" w:fill="auto"/>
          </w:tcPr>
          <w:p w14:paraId="7F1A4FF1" w14:textId="77777777" w:rsidR="00FD1C69" w:rsidRPr="00F04559" w:rsidRDefault="007667D1" w:rsidP="007667D1">
            <w:pPr>
              <w:rPr>
                <w:rFonts w:ascii="Arial" w:hAnsi="Arial" w:cs="Arial"/>
                <w:sz w:val="22"/>
                <w:szCs w:val="22"/>
                <w:lang w:val="uk-UA"/>
              </w:rPr>
            </w:pPr>
            <w:r>
              <w:rPr>
                <w:rFonts w:ascii="Arial" w:hAnsi="Arial" w:cs="Arial"/>
                <w:sz w:val="22"/>
                <w:szCs w:val="22"/>
                <w:lang w:val="uk-UA"/>
              </w:rPr>
              <w:t>П</w:t>
            </w:r>
            <w:r w:rsidR="00926705" w:rsidRPr="00F04559">
              <w:rPr>
                <w:rFonts w:ascii="Arial" w:hAnsi="Arial" w:cs="Arial"/>
                <w:sz w:val="22"/>
                <w:szCs w:val="22"/>
                <w:lang w:val="uk-UA"/>
              </w:rPr>
              <w:t xml:space="preserve">орядок подання </w:t>
            </w:r>
          </w:p>
        </w:tc>
        <w:tc>
          <w:tcPr>
            <w:tcW w:w="4508" w:type="dxa"/>
            <w:shd w:val="clear" w:color="auto" w:fill="auto"/>
          </w:tcPr>
          <w:p w14:paraId="2F79C7B0" w14:textId="77777777" w:rsidR="00FD1C69" w:rsidRPr="00F04559" w:rsidRDefault="003568A7" w:rsidP="000E7D17">
            <w:pPr>
              <w:rPr>
                <w:rFonts w:ascii="Arial" w:hAnsi="Arial" w:cs="Arial"/>
                <w:sz w:val="22"/>
                <w:szCs w:val="22"/>
                <w:lang w:val="uk-UA"/>
              </w:rPr>
            </w:pPr>
            <w:r>
              <w:rPr>
                <w:rFonts w:ascii="Arial" w:hAnsi="Arial" w:cs="Arial"/>
                <w:sz w:val="22"/>
                <w:szCs w:val="22"/>
                <w:lang w:val="uk-UA"/>
              </w:rPr>
              <w:t>П</w:t>
            </w:r>
            <w:r w:rsidR="00926705" w:rsidRPr="00F04559">
              <w:rPr>
                <w:rFonts w:ascii="Arial" w:hAnsi="Arial" w:cs="Arial"/>
                <w:sz w:val="22"/>
                <w:szCs w:val="22"/>
                <w:lang w:val="uk-UA"/>
              </w:rPr>
              <w:t xml:space="preserve">одання необхідного </w:t>
            </w:r>
            <w:r>
              <w:rPr>
                <w:rFonts w:ascii="Arial" w:hAnsi="Arial" w:cs="Arial"/>
                <w:sz w:val="22"/>
                <w:szCs w:val="22"/>
                <w:lang w:val="uk-UA"/>
              </w:rPr>
              <w:t>пакету</w:t>
            </w:r>
            <w:r w:rsidR="00926705" w:rsidRPr="00F04559">
              <w:rPr>
                <w:rFonts w:ascii="Arial" w:hAnsi="Arial" w:cs="Arial"/>
                <w:sz w:val="22"/>
                <w:szCs w:val="22"/>
                <w:lang w:val="uk-UA"/>
              </w:rPr>
              <w:t xml:space="preserve"> документів в </w:t>
            </w:r>
            <w:r>
              <w:rPr>
                <w:rFonts w:ascii="Arial" w:hAnsi="Arial" w:cs="Arial"/>
                <w:sz w:val="22"/>
                <w:szCs w:val="22"/>
                <w:lang w:val="uk-UA"/>
              </w:rPr>
              <w:t xml:space="preserve">електронному вигляді у </w:t>
            </w:r>
            <w:r w:rsidR="00926705" w:rsidRPr="00F04559">
              <w:rPr>
                <w:rFonts w:ascii="Arial" w:hAnsi="Arial" w:cs="Arial"/>
                <w:sz w:val="22"/>
                <w:szCs w:val="22"/>
                <w:lang w:val="uk-UA"/>
              </w:rPr>
              <w:t>форматі PDF</w:t>
            </w:r>
            <w:r w:rsidR="00FD1C69" w:rsidRPr="00F04559">
              <w:rPr>
                <w:rFonts w:ascii="Arial" w:hAnsi="Arial" w:cs="Arial"/>
                <w:sz w:val="22"/>
                <w:szCs w:val="22"/>
                <w:lang w:val="uk-UA"/>
              </w:rPr>
              <w:t>.</w:t>
            </w:r>
          </w:p>
          <w:p w14:paraId="6DEE7D95" w14:textId="77777777" w:rsidR="00AF1FEC" w:rsidRPr="00F04559" w:rsidRDefault="00926705" w:rsidP="00AF1FEC">
            <w:pPr>
              <w:rPr>
                <w:rFonts w:ascii="Arial" w:hAnsi="Arial" w:cs="Arial"/>
                <w:sz w:val="22"/>
                <w:szCs w:val="22"/>
                <w:lang w:val="uk-UA"/>
              </w:rPr>
            </w:pPr>
            <w:r w:rsidRPr="00F04559">
              <w:rPr>
                <w:rFonts w:ascii="Arial" w:hAnsi="Arial" w:cs="Arial"/>
                <w:sz w:val="22"/>
                <w:szCs w:val="22"/>
                <w:lang w:val="uk-UA"/>
              </w:rPr>
              <w:t>Електронна адреса для подання</w:t>
            </w:r>
            <w:r w:rsidR="00FD1C69" w:rsidRPr="00F04559">
              <w:rPr>
                <w:rFonts w:ascii="Arial" w:hAnsi="Arial" w:cs="Arial"/>
                <w:sz w:val="22"/>
                <w:szCs w:val="22"/>
                <w:lang w:val="uk-UA"/>
              </w:rPr>
              <w:t>:</w:t>
            </w:r>
          </w:p>
          <w:p w14:paraId="7154A461" w14:textId="77777777" w:rsidR="00FD1C69" w:rsidRPr="00F04559" w:rsidRDefault="001B328C" w:rsidP="000E7D17">
            <w:pPr>
              <w:rPr>
                <w:rFonts w:ascii="Arial" w:hAnsi="Arial" w:cs="Arial"/>
                <w:sz w:val="22"/>
                <w:szCs w:val="22"/>
                <w:lang w:val="uk-UA"/>
              </w:rPr>
            </w:pPr>
            <w:hyperlink r:id="rId12" w:history="1">
              <w:r w:rsidR="00DE1184" w:rsidRPr="00DE1184">
                <w:rPr>
                  <w:rStyle w:val="Hyperlink"/>
                  <w:rFonts w:ascii="Arial" w:hAnsi="Arial" w:cs="Arial"/>
                  <w:sz w:val="22"/>
                  <w:szCs w:val="22"/>
                  <w:lang w:val="uk-UA"/>
                </w:rPr>
                <w:t>alukyanchuk</w:t>
              </w:r>
              <w:r w:rsidR="00DE1184" w:rsidRPr="00406E36">
                <w:rPr>
                  <w:rStyle w:val="Hyperlink"/>
                  <w:rFonts w:ascii="Arial" w:hAnsi="Arial" w:cs="Arial"/>
                  <w:sz w:val="22"/>
                  <w:szCs w:val="22"/>
                  <w:lang w:val="uk-UA"/>
                </w:rPr>
                <w:t>@international-alert.org</w:t>
              </w:r>
            </w:hyperlink>
          </w:p>
          <w:p w14:paraId="573302C4" w14:textId="77777777" w:rsidR="00FD1C69" w:rsidRPr="00F04559" w:rsidRDefault="00FD1C69" w:rsidP="000E7D17">
            <w:pPr>
              <w:rPr>
                <w:rFonts w:ascii="Arial" w:hAnsi="Arial" w:cs="Arial"/>
                <w:sz w:val="22"/>
                <w:szCs w:val="22"/>
                <w:lang w:val="uk-UA"/>
              </w:rPr>
            </w:pPr>
          </w:p>
        </w:tc>
      </w:tr>
      <w:tr w:rsidR="00FD1C69" w:rsidRPr="00262470" w14:paraId="3B30BD63" w14:textId="77777777" w:rsidTr="000E7D17">
        <w:tc>
          <w:tcPr>
            <w:tcW w:w="4508" w:type="dxa"/>
            <w:shd w:val="clear" w:color="auto" w:fill="auto"/>
          </w:tcPr>
          <w:p w14:paraId="5C19B664" w14:textId="77777777" w:rsidR="00FD1C69" w:rsidRPr="00F04559" w:rsidRDefault="00E22C43" w:rsidP="00950088">
            <w:pPr>
              <w:rPr>
                <w:rFonts w:ascii="Arial" w:hAnsi="Arial" w:cs="Arial"/>
                <w:sz w:val="22"/>
                <w:szCs w:val="22"/>
                <w:lang w:val="uk-UA"/>
              </w:rPr>
            </w:pPr>
            <w:r w:rsidRPr="00F04559">
              <w:rPr>
                <w:rFonts w:ascii="Arial" w:hAnsi="Arial" w:cs="Arial"/>
                <w:sz w:val="22"/>
                <w:szCs w:val="22"/>
                <w:lang w:val="uk-UA"/>
              </w:rPr>
              <w:t xml:space="preserve">Документи, які </w:t>
            </w:r>
            <w:r w:rsidR="00950088">
              <w:rPr>
                <w:rFonts w:ascii="Arial" w:hAnsi="Arial" w:cs="Arial"/>
                <w:sz w:val="22"/>
                <w:szCs w:val="22"/>
                <w:lang w:val="uk-UA"/>
              </w:rPr>
              <w:t>необхідно</w:t>
            </w:r>
            <w:r w:rsidRPr="00F04559">
              <w:rPr>
                <w:rFonts w:ascii="Arial" w:hAnsi="Arial" w:cs="Arial"/>
                <w:sz w:val="22"/>
                <w:szCs w:val="22"/>
                <w:lang w:val="uk-UA"/>
              </w:rPr>
              <w:t xml:space="preserve"> </w:t>
            </w:r>
            <w:r w:rsidR="00950088">
              <w:rPr>
                <w:rFonts w:ascii="Arial" w:hAnsi="Arial" w:cs="Arial"/>
                <w:sz w:val="22"/>
                <w:szCs w:val="22"/>
                <w:lang w:val="uk-UA"/>
              </w:rPr>
              <w:t>додати до</w:t>
            </w:r>
            <w:r w:rsidRPr="00F04559">
              <w:rPr>
                <w:rFonts w:ascii="Arial" w:hAnsi="Arial" w:cs="Arial"/>
                <w:sz w:val="22"/>
                <w:szCs w:val="22"/>
                <w:lang w:val="uk-UA"/>
              </w:rPr>
              <w:t xml:space="preserve"> </w:t>
            </w:r>
            <w:r w:rsidR="00950088">
              <w:rPr>
                <w:rFonts w:ascii="Arial" w:hAnsi="Arial" w:cs="Arial"/>
                <w:sz w:val="22"/>
                <w:szCs w:val="22"/>
                <w:lang w:val="uk-UA"/>
              </w:rPr>
              <w:t>пропозиції</w:t>
            </w:r>
          </w:p>
        </w:tc>
        <w:tc>
          <w:tcPr>
            <w:tcW w:w="4508" w:type="dxa"/>
            <w:shd w:val="clear" w:color="auto" w:fill="auto"/>
          </w:tcPr>
          <w:p w14:paraId="6176F883" w14:textId="77777777" w:rsidR="00FD1C69" w:rsidRPr="00F04559" w:rsidRDefault="00E22C43" w:rsidP="000E7D17">
            <w:pPr>
              <w:pStyle w:val="ListParagraph"/>
              <w:numPr>
                <w:ilvl w:val="0"/>
                <w:numId w:val="40"/>
              </w:numPr>
              <w:contextualSpacing/>
              <w:jc w:val="both"/>
              <w:rPr>
                <w:rFonts w:ascii="Arial" w:hAnsi="Arial" w:cs="Arial"/>
                <w:sz w:val="22"/>
                <w:szCs w:val="22"/>
                <w:lang w:val="uk-UA"/>
              </w:rPr>
            </w:pPr>
            <w:r w:rsidRPr="00F04559">
              <w:rPr>
                <w:rFonts w:ascii="Arial" w:hAnsi="Arial" w:cs="Arial"/>
                <w:sz w:val="22"/>
                <w:szCs w:val="22"/>
                <w:lang w:val="uk-UA"/>
              </w:rPr>
              <w:t>Супровідний лист</w:t>
            </w:r>
            <w:r w:rsidR="00BB11CB">
              <w:rPr>
                <w:rFonts w:ascii="Arial" w:hAnsi="Arial" w:cs="Arial"/>
                <w:sz w:val="22"/>
                <w:szCs w:val="22"/>
                <w:lang w:val="uk-UA"/>
              </w:rPr>
              <w:t>,</w:t>
            </w:r>
            <w:r w:rsidR="00FE64CC">
              <w:rPr>
                <w:rFonts w:ascii="Arial" w:hAnsi="Arial" w:cs="Arial"/>
                <w:sz w:val="22"/>
                <w:szCs w:val="22"/>
                <w:lang w:val="uk-UA"/>
              </w:rPr>
              <w:t xml:space="preserve"> що</w:t>
            </w:r>
            <w:r w:rsidRPr="00F04559">
              <w:rPr>
                <w:rFonts w:ascii="Arial" w:hAnsi="Arial" w:cs="Arial"/>
                <w:sz w:val="22"/>
                <w:szCs w:val="22"/>
                <w:lang w:val="uk-UA"/>
              </w:rPr>
              <w:t xml:space="preserve"> підпис</w:t>
            </w:r>
            <w:r w:rsidR="00BB11CB">
              <w:rPr>
                <w:rFonts w:ascii="Arial" w:hAnsi="Arial" w:cs="Arial"/>
                <w:sz w:val="22"/>
                <w:szCs w:val="22"/>
                <w:lang w:val="uk-UA"/>
              </w:rPr>
              <w:t>аний</w:t>
            </w:r>
            <w:r w:rsidRPr="00F04559">
              <w:rPr>
                <w:rFonts w:ascii="Arial" w:hAnsi="Arial" w:cs="Arial"/>
                <w:sz w:val="22"/>
                <w:szCs w:val="22"/>
                <w:lang w:val="uk-UA"/>
              </w:rPr>
              <w:t xml:space="preserve"> уповноваженим представником заявника</w:t>
            </w:r>
            <w:r w:rsidR="00FD1C69" w:rsidRPr="00F04559">
              <w:rPr>
                <w:rFonts w:ascii="Arial" w:hAnsi="Arial" w:cs="Arial"/>
                <w:sz w:val="22"/>
                <w:szCs w:val="22"/>
                <w:lang w:val="uk-UA"/>
              </w:rPr>
              <w:t>;</w:t>
            </w:r>
          </w:p>
          <w:p w14:paraId="2C289FCB" w14:textId="77777777" w:rsidR="00502AA1" w:rsidRDefault="00E22C43" w:rsidP="009B737C">
            <w:pPr>
              <w:pStyle w:val="ListParagraph"/>
              <w:numPr>
                <w:ilvl w:val="0"/>
                <w:numId w:val="40"/>
              </w:numPr>
              <w:contextualSpacing/>
              <w:jc w:val="both"/>
              <w:rPr>
                <w:rFonts w:ascii="Arial" w:hAnsi="Arial" w:cs="Arial"/>
                <w:sz w:val="22"/>
                <w:szCs w:val="22"/>
                <w:lang w:val="uk-UA"/>
              </w:rPr>
            </w:pPr>
            <w:r w:rsidRPr="00F04559">
              <w:rPr>
                <w:rFonts w:ascii="Arial" w:hAnsi="Arial" w:cs="Arial"/>
                <w:sz w:val="22"/>
                <w:szCs w:val="22"/>
                <w:lang w:val="uk-UA"/>
              </w:rPr>
              <w:t>Технічна пропозиція</w:t>
            </w:r>
            <w:r w:rsidR="00502AA1">
              <w:rPr>
                <w:rFonts w:ascii="Arial" w:hAnsi="Arial" w:cs="Arial"/>
                <w:sz w:val="22"/>
                <w:szCs w:val="22"/>
                <w:lang w:val="uk-UA"/>
              </w:rPr>
              <w:t>;</w:t>
            </w:r>
          </w:p>
          <w:p w14:paraId="2D86FF4C" w14:textId="77777777" w:rsidR="002845CB" w:rsidRPr="00F04559" w:rsidRDefault="00502AA1" w:rsidP="009B737C">
            <w:pPr>
              <w:pStyle w:val="ListParagraph"/>
              <w:numPr>
                <w:ilvl w:val="0"/>
                <w:numId w:val="40"/>
              </w:numPr>
              <w:contextualSpacing/>
              <w:jc w:val="both"/>
              <w:rPr>
                <w:rFonts w:ascii="Arial" w:hAnsi="Arial" w:cs="Arial"/>
                <w:sz w:val="22"/>
                <w:szCs w:val="22"/>
                <w:lang w:val="uk-UA"/>
              </w:rPr>
            </w:pPr>
            <w:r>
              <w:rPr>
                <w:rFonts w:ascii="Arial" w:hAnsi="Arial" w:cs="Arial"/>
                <w:sz w:val="22"/>
                <w:szCs w:val="22"/>
                <w:lang w:val="uk-UA"/>
              </w:rPr>
              <w:t>Ц</w:t>
            </w:r>
            <w:r w:rsidR="00BB11CB">
              <w:rPr>
                <w:rFonts w:ascii="Arial" w:hAnsi="Arial" w:cs="Arial"/>
                <w:sz w:val="22"/>
                <w:szCs w:val="22"/>
                <w:lang w:val="uk-UA"/>
              </w:rPr>
              <w:t xml:space="preserve">інова </w:t>
            </w:r>
            <w:r w:rsidR="00E22C43" w:rsidRPr="00F04559">
              <w:rPr>
                <w:rFonts w:ascii="Arial" w:hAnsi="Arial" w:cs="Arial"/>
                <w:sz w:val="22"/>
                <w:szCs w:val="22"/>
                <w:lang w:val="uk-UA"/>
              </w:rPr>
              <w:t>пропозиці</w:t>
            </w:r>
            <w:r w:rsidR="00BB11CB">
              <w:rPr>
                <w:rFonts w:ascii="Arial" w:hAnsi="Arial" w:cs="Arial"/>
                <w:sz w:val="22"/>
                <w:szCs w:val="22"/>
                <w:lang w:val="uk-UA"/>
              </w:rPr>
              <w:t>я</w:t>
            </w:r>
            <w:r w:rsidR="002845CB" w:rsidRPr="00F04559">
              <w:rPr>
                <w:rFonts w:ascii="Arial" w:hAnsi="Arial" w:cs="Arial"/>
                <w:sz w:val="22"/>
                <w:szCs w:val="22"/>
                <w:lang w:val="uk-UA"/>
              </w:rPr>
              <w:t>;</w:t>
            </w:r>
          </w:p>
          <w:p w14:paraId="2EFCC434" w14:textId="77777777" w:rsidR="00FD1C69" w:rsidRPr="00F04559" w:rsidRDefault="00E22C43" w:rsidP="000E7D17">
            <w:pPr>
              <w:pStyle w:val="ListParagraph"/>
              <w:numPr>
                <w:ilvl w:val="0"/>
                <w:numId w:val="40"/>
              </w:numPr>
              <w:contextualSpacing/>
              <w:jc w:val="both"/>
              <w:rPr>
                <w:rFonts w:ascii="Arial" w:hAnsi="Arial" w:cs="Arial"/>
                <w:sz w:val="22"/>
                <w:szCs w:val="22"/>
                <w:lang w:val="uk-UA"/>
              </w:rPr>
            </w:pPr>
            <w:r w:rsidRPr="00F04559">
              <w:rPr>
                <w:rFonts w:ascii="Arial" w:hAnsi="Arial" w:cs="Arial"/>
                <w:sz w:val="22"/>
                <w:szCs w:val="22"/>
                <w:lang w:val="uk-UA"/>
              </w:rPr>
              <w:t xml:space="preserve">Копія свідоцтва про </w:t>
            </w:r>
            <w:r w:rsidR="008162B6">
              <w:rPr>
                <w:rFonts w:ascii="Arial" w:hAnsi="Arial" w:cs="Arial"/>
                <w:sz w:val="22"/>
                <w:szCs w:val="22"/>
                <w:lang w:val="uk-UA"/>
              </w:rPr>
              <w:t>реєстрацію</w:t>
            </w:r>
            <w:r w:rsidRPr="00F04559">
              <w:rPr>
                <w:rFonts w:ascii="Arial" w:hAnsi="Arial" w:cs="Arial"/>
                <w:sz w:val="22"/>
                <w:szCs w:val="22"/>
                <w:lang w:val="uk-UA"/>
              </w:rPr>
              <w:t xml:space="preserve"> заявника </w:t>
            </w:r>
            <w:r w:rsidR="008162B6">
              <w:rPr>
                <w:rFonts w:ascii="Arial" w:hAnsi="Arial" w:cs="Arial"/>
                <w:sz w:val="22"/>
                <w:szCs w:val="22"/>
                <w:lang w:val="uk-UA"/>
              </w:rPr>
              <w:t>та</w:t>
            </w:r>
            <w:r w:rsidRPr="00F04559">
              <w:rPr>
                <w:rFonts w:ascii="Arial" w:hAnsi="Arial" w:cs="Arial"/>
                <w:sz w:val="22"/>
                <w:szCs w:val="22"/>
                <w:lang w:val="uk-UA"/>
              </w:rPr>
              <w:t xml:space="preserve"> ліцензій на здійснення конкретного виду діяльності (</w:t>
            </w:r>
            <w:r w:rsidR="00FE64CC">
              <w:rPr>
                <w:rFonts w:ascii="Arial" w:hAnsi="Arial" w:cs="Arial"/>
                <w:sz w:val="22"/>
                <w:szCs w:val="22"/>
                <w:lang w:val="uk-UA"/>
              </w:rPr>
              <w:t>за</w:t>
            </w:r>
            <w:r w:rsidR="008162B6">
              <w:rPr>
                <w:rFonts w:ascii="Arial" w:hAnsi="Arial" w:cs="Arial"/>
                <w:sz w:val="22"/>
                <w:szCs w:val="22"/>
                <w:lang w:val="uk-UA"/>
              </w:rPr>
              <w:t xml:space="preserve"> необхідності</w:t>
            </w:r>
            <w:r w:rsidR="00FD1C69" w:rsidRPr="00F04559">
              <w:rPr>
                <w:rFonts w:ascii="Arial" w:hAnsi="Arial" w:cs="Arial"/>
                <w:sz w:val="22"/>
                <w:szCs w:val="22"/>
                <w:lang w:val="uk-UA"/>
              </w:rPr>
              <w:t>).</w:t>
            </w:r>
          </w:p>
          <w:p w14:paraId="31FFBE35" w14:textId="77777777" w:rsidR="00FD1C69" w:rsidRPr="00F04559" w:rsidRDefault="00FD1C69" w:rsidP="000E7D17">
            <w:pPr>
              <w:rPr>
                <w:rFonts w:ascii="Arial" w:hAnsi="Arial" w:cs="Arial"/>
                <w:sz w:val="22"/>
                <w:szCs w:val="22"/>
                <w:lang w:val="uk-UA"/>
              </w:rPr>
            </w:pPr>
          </w:p>
        </w:tc>
      </w:tr>
      <w:tr w:rsidR="00FD1C69" w:rsidRPr="00262470" w14:paraId="3712693F" w14:textId="77777777" w:rsidTr="000E7D17">
        <w:tc>
          <w:tcPr>
            <w:tcW w:w="4508" w:type="dxa"/>
            <w:shd w:val="clear" w:color="auto" w:fill="auto"/>
          </w:tcPr>
          <w:p w14:paraId="57DE5967" w14:textId="77777777" w:rsidR="00FD1C69" w:rsidRPr="00F04559" w:rsidRDefault="008A496D" w:rsidP="000E7D17">
            <w:pPr>
              <w:rPr>
                <w:rFonts w:ascii="Arial" w:hAnsi="Arial" w:cs="Arial"/>
                <w:sz w:val="22"/>
                <w:szCs w:val="22"/>
                <w:lang w:val="uk-UA"/>
              </w:rPr>
            </w:pPr>
            <w:r>
              <w:rPr>
                <w:rFonts w:ascii="Arial" w:hAnsi="Arial" w:cs="Arial"/>
                <w:sz w:val="22"/>
                <w:szCs w:val="22"/>
                <w:lang w:val="uk-UA"/>
              </w:rPr>
              <w:t>Мова пропозиції</w:t>
            </w:r>
          </w:p>
        </w:tc>
        <w:tc>
          <w:tcPr>
            <w:tcW w:w="4508" w:type="dxa"/>
            <w:shd w:val="clear" w:color="auto" w:fill="auto"/>
          </w:tcPr>
          <w:p w14:paraId="0818A77A" w14:textId="77777777" w:rsidR="00FD1C69" w:rsidRPr="00F04559" w:rsidRDefault="008A496D" w:rsidP="000E7D17">
            <w:pPr>
              <w:rPr>
                <w:rFonts w:ascii="Arial" w:hAnsi="Arial" w:cs="Arial"/>
                <w:sz w:val="22"/>
                <w:szCs w:val="22"/>
                <w:lang w:val="uk-UA"/>
              </w:rPr>
            </w:pPr>
            <w:r>
              <w:rPr>
                <w:rFonts w:ascii="Arial" w:hAnsi="Arial" w:cs="Arial"/>
                <w:sz w:val="22"/>
                <w:szCs w:val="22"/>
                <w:lang w:val="uk-UA"/>
              </w:rPr>
              <w:t>Бажано англійськ</w:t>
            </w:r>
            <w:r w:rsidR="00FE64CC">
              <w:rPr>
                <w:rFonts w:ascii="Arial" w:hAnsi="Arial" w:cs="Arial"/>
                <w:sz w:val="22"/>
                <w:szCs w:val="22"/>
                <w:lang w:val="uk-UA"/>
              </w:rPr>
              <w:t>ою</w:t>
            </w:r>
            <w:r w:rsidR="00E22C43" w:rsidRPr="00F04559">
              <w:rPr>
                <w:rFonts w:ascii="Arial" w:hAnsi="Arial" w:cs="Arial"/>
                <w:sz w:val="22"/>
                <w:szCs w:val="22"/>
                <w:lang w:val="uk-UA"/>
              </w:rPr>
              <w:t xml:space="preserve">, </w:t>
            </w:r>
            <w:r>
              <w:rPr>
                <w:rFonts w:ascii="Arial" w:hAnsi="Arial" w:cs="Arial"/>
                <w:sz w:val="22"/>
                <w:szCs w:val="22"/>
                <w:lang w:val="uk-UA"/>
              </w:rPr>
              <w:t xml:space="preserve">проте пропозиції </w:t>
            </w:r>
            <w:r w:rsidR="00E22C43" w:rsidRPr="00F04559">
              <w:rPr>
                <w:rFonts w:ascii="Arial" w:hAnsi="Arial" w:cs="Arial"/>
                <w:sz w:val="22"/>
                <w:szCs w:val="22"/>
                <w:lang w:val="uk-UA"/>
              </w:rPr>
              <w:t>українськ</w:t>
            </w:r>
            <w:r>
              <w:rPr>
                <w:rFonts w:ascii="Arial" w:hAnsi="Arial" w:cs="Arial"/>
                <w:sz w:val="22"/>
                <w:szCs w:val="22"/>
                <w:lang w:val="uk-UA"/>
              </w:rPr>
              <w:t>ою</w:t>
            </w:r>
            <w:r w:rsidR="00E22C43" w:rsidRPr="00F04559">
              <w:rPr>
                <w:rFonts w:ascii="Arial" w:hAnsi="Arial" w:cs="Arial"/>
                <w:sz w:val="22"/>
                <w:szCs w:val="22"/>
                <w:lang w:val="uk-UA"/>
              </w:rPr>
              <w:t xml:space="preserve"> та російськ</w:t>
            </w:r>
            <w:r>
              <w:rPr>
                <w:rFonts w:ascii="Arial" w:hAnsi="Arial" w:cs="Arial"/>
                <w:sz w:val="22"/>
                <w:szCs w:val="22"/>
                <w:lang w:val="uk-UA"/>
              </w:rPr>
              <w:t>ою</w:t>
            </w:r>
            <w:r w:rsidR="00E22C43" w:rsidRPr="00F04559">
              <w:rPr>
                <w:rFonts w:ascii="Arial" w:hAnsi="Arial" w:cs="Arial"/>
                <w:sz w:val="22"/>
                <w:szCs w:val="22"/>
                <w:lang w:val="uk-UA"/>
              </w:rPr>
              <w:t xml:space="preserve"> мов</w:t>
            </w:r>
            <w:r w:rsidR="00FE64CC">
              <w:rPr>
                <w:rFonts w:ascii="Arial" w:hAnsi="Arial" w:cs="Arial"/>
                <w:sz w:val="22"/>
                <w:szCs w:val="22"/>
                <w:lang w:val="uk-UA"/>
              </w:rPr>
              <w:t>ами</w:t>
            </w:r>
            <w:r w:rsidR="00E22C43" w:rsidRPr="00F04559">
              <w:rPr>
                <w:rFonts w:ascii="Arial" w:hAnsi="Arial" w:cs="Arial"/>
                <w:sz w:val="22"/>
                <w:szCs w:val="22"/>
                <w:lang w:val="uk-UA"/>
              </w:rPr>
              <w:t xml:space="preserve"> також </w:t>
            </w:r>
            <w:r>
              <w:rPr>
                <w:rFonts w:ascii="Arial" w:hAnsi="Arial" w:cs="Arial"/>
                <w:sz w:val="22"/>
                <w:szCs w:val="22"/>
                <w:lang w:val="uk-UA"/>
              </w:rPr>
              <w:t xml:space="preserve">будуть </w:t>
            </w:r>
            <w:r w:rsidR="00E22C43" w:rsidRPr="00F04559">
              <w:rPr>
                <w:rFonts w:ascii="Arial" w:hAnsi="Arial" w:cs="Arial"/>
                <w:sz w:val="22"/>
                <w:szCs w:val="22"/>
                <w:lang w:val="uk-UA"/>
              </w:rPr>
              <w:t>прийня</w:t>
            </w:r>
            <w:r>
              <w:rPr>
                <w:rFonts w:ascii="Arial" w:hAnsi="Arial" w:cs="Arial"/>
                <w:sz w:val="22"/>
                <w:szCs w:val="22"/>
                <w:lang w:val="uk-UA"/>
              </w:rPr>
              <w:t>ті до розгляду</w:t>
            </w:r>
            <w:r w:rsidR="000D0D04" w:rsidRPr="00F04559">
              <w:rPr>
                <w:rFonts w:ascii="Arial" w:hAnsi="Arial" w:cs="Arial"/>
                <w:sz w:val="22"/>
                <w:szCs w:val="22"/>
                <w:lang w:val="uk-UA"/>
              </w:rPr>
              <w:t>.</w:t>
            </w:r>
          </w:p>
          <w:p w14:paraId="34DDABBE" w14:textId="77777777" w:rsidR="00FD1C69" w:rsidRPr="00F04559" w:rsidRDefault="00FD1C69" w:rsidP="000E7D17">
            <w:pPr>
              <w:rPr>
                <w:rFonts w:ascii="Arial" w:hAnsi="Arial" w:cs="Arial"/>
                <w:sz w:val="22"/>
                <w:szCs w:val="22"/>
                <w:lang w:val="uk-UA"/>
              </w:rPr>
            </w:pPr>
          </w:p>
        </w:tc>
      </w:tr>
      <w:tr w:rsidR="00FD1C69" w:rsidRPr="00262470" w14:paraId="0C5D159A" w14:textId="77777777" w:rsidTr="000E7D17">
        <w:tc>
          <w:tcPr>
            <w:tcW w:w="4508" w:type="dxa"/>
            <w:shd w:val="clear" w:color="auto" w:fill="auto"/>
          </w:tcPr>
          <w:p w14:paraId="585C6BD4" w14:textId="77777777" w:rsidR="00FD1C69" w:rsidRPr="00F04559" w:rsidRDefault="008A496D" w:rsidP="000E7D17">
            <w:pPr>
              <w:rPr>
                <w:rFonts w:ascii="Arial" w:hAnsi="Arial" w:cs="Arial"/>
                <w:sz w:val="22"/>
                <w:szCs w:val="22"/>
                <w:lang w:val="uk-UA"/>
              </w:rPr>
            </w:pPr>
            <w:r>
              <w:rPr>
                <w:rFonts w:ascii="Arial" w:hAnsi="Arial" w:cs="Arial"/>
                <w:sz w:val="22"/>
                <w:szCs w:val="22"/>
                <w:lang w:val="uk-UA"/>
              </w:rPr>
              <w:t>Валюта</w:t>
            </w:r>
          </w:p>
        </w:tc>
        <w:tc>
          <w:tcPr>
            <w:tcW w:w="4508" w:type="dxa"/>
            <w:shd w:val="clear" w:color="auto" w:fill="auto"/>
          </w:tcPr>
          <w:p w14:paraId="6CA18AF7" w14:textId="0BB2B1DD" w:rsidR="00FD1C69" w:rsidRPr="0064256A" w:rsidRDefault="0064256A" w:rsidP="00FE64CC">
            <w:pPr>
              <w:rPr>
                <w:rFonts w:ascii="Arial" w:hAnsi="Arial" w:cs="Arial"/>
                <w:sz w:val="22"/>
                <w:szCs w:val="22"/>
                <w:lang w:val="uk-UA"/>
              </w:rPr>
            </w:pPr>
            <w:r>
              <w:rPr>
                <w:rFonts w:ascii="Arial" w:hAnsi="Arial" w:cs="Arial"/>
                <w:sz w:val="22"/>
                <w:szCs w:val="22"/>
                <w:lang w:val="uk-UA"/>
              </w:rPr>
              <w:t>Загальну суму потрібно вказати в євро.  Цінова пропозиція повинна бути надана в гривнях</w:t>
            </w:r>
          </w:p>
        </w:tc>
      </w:tr>
      <w:tr w:rsidR="00FD1C69" w:rsidRPr="00F04559" w14:paraId="70E8CEF4" w14:textId="77777777" w:rsidTr="000E7D17">
        <w:tc>
          <w:tcPr>
            <w:tcW w:w="4508" w:type="dxa"/>
            <w:shd w:val="clear" w:color="auto" w:fill="auto"/>
          </w:tcPr>
          <w:p w14:paraId="6A126FC3" w14:textId="77777777" w:rsidR="00FD1C69" w:rsidRPr="00F04559" w:rsidRDefault="00CC0E66" w:rsidP="00310129">
            <w:pPr>
              <w:rPr>
                <w:rFonts w:ascii="Arial" w:hAnsi="Arial" w:cs="Arial"/>
                <w:sz w:val="22"/>
                <w:szCs w:val="22"/>
                <w:lang w:val="uk-UA"/>
              </w:rPr>
            </w:pPr>
            <w:r w:rsidRPr="00F04559">
              <w:rPr>
                <w:rFonts w:ascii="Arial" w:hAnsi="Arial" w:cs="Arial"/>
                <w:sz w:val="22"/>
                <w:szCs w:val="22"/>
                <w:lang w:val="uk-UA"/>
              </w:rPr>
              <w:t>Максимальн</w:t>
            </w:r>
            <w:r w:rsidR="00310129">
              <w:rPr>
                <w:rFonts w:ascii="Arial" w:hAnsi="Arial" w:cs="Arial"/>
                <w:sz w:val="22"/>
                <w:szCs w:val="22"/>
                <w:lang w:val="uk-UA"/>
              </w:rPr>
              <w:t>о допустима вартість однієї</w:t>
            </w:r>
            <w:r w:rsidRPr="00F04559">
              <w:rPr>
                <w:rFonts w:ascii="Arial" w:hAnsi="Arial" w:cs="Arial"/>
                <w:sz w:val="22"/>
                <w:szCs w:val="22"/>
                <w:lang w:val="uk-UA"/>
              </w:rPr>
              <w:t xml:space="preserve"> пропозиції </w:t>
            </w:r>
          </w:p>
        </w:tc>
        <w:tc>
          <w:tcPr>
            <w:tcW w:w="4508" w:type="dxa"/>
            <w:shd w:val="clear" w:color="auto" w:fill="auto"/>
          </w:tcPr>
          <w:p w14:paraId="60567C3B" w14:textId="272E4A53" w:rsidR="00FD1C69" w:rsidRPr="00FC7023" w:rsidRDefault="00FC7023" w:rsidP="00E21EB5">
            <w:pPr>
              <w:rPr>
                <w:rFonts w:ascii="Arial" w:hAnsi="Arial" w:cs="Arial"/>
                <w:sz w:val="22"/>
                <w:szCs w:val="22"/>
              </w:rPr>
            </w:pPr>
            <w:r>
              <w:rPr>
                <w:rFonts w:ascii="Arial" w:hAnsi="Arial" w:cs="Arial"/>
                <w:sz w:val="22"/>
                <w:szCs w:val="22"/>
              </w:rPr>
              <w:t>5 0</w:t>
            </w:r>
            <w:r w:rsidR="00FD1C69" w:rsidRPr="0064256A">
              <w:rPr>
                <w:rFonts w:ascii="Arial" w:hAnsi="Arial" w:cs="Arial"/>
                <w:sz w:val="22"/>
                <w:szCs w:val="22"/>
                <w:lang w:val="uk-UA"/>
              </w:rPr>
              <w:t>00.00</w:t>
            </w:r>
            <w:r w:rsidR="00E21EB5" w:rsidRPr="0064256A">
              <w:rPr>
                <w:rFonts w:ascii="Arial" w:hAnsi="Arial" w:cs="Arial"/>
                <w:sz w:val="22"/>
                <w:szCs w:val="22"/>
                <w:lang w:val="uk-UA"/>
              </w:rPr>
              <w:t xml:space="preserve"> євро</w:t>
            </w:r>
          </w:p>
        </w:tc>
      </w:tr>
      <w:tr w:rsidR="00FD1C69" w:rsidRPr="00262470" w14:paraId="47115DB6" w14:textId="77777777" w:rsidTr="000E7D17">
        <w:tc>
          <w:tcPr>
            <w:tcW w:w="4508" w:type="dxa"/>
            <w:shd w:val="clear" w:color="auto" w:fill="auto"/>
          </w:tcPr>
          <w:p w14:paraId="2E585995" w14:textId="77777777" w:rsidR="00FD1C69" w:rsidRPr="00F04559" w:rsidRDefault="00971644" w:rsidP="00E21EB5">
            <w:pPr>
              <w:rPr>
                <w:rFonts w:ascii="Arial" w:hAnsi="Arial" w:cs="Arial"/>
                <w:sz w:val="22"/>
                <w:szCs w:val="22"/>
                <w:lang w:val="uk-UA"/>
              </w:rPr>
            </w:pPr>
            <w:r w:rsidRPr="00F04559">
              <w:rPr>
                <w:rFonts w:ascii="Arial" w:hAnsi="Arial" w:cs="Arial"/>
                <w:sz w:val="22"/>
                <w:szCs w:val="22"/>
                <w:lang w:val="uk-UA"/>
              </w:rPr>
              <w:t>Роз</w:t>
            </w:r>
            <w:r w:rsidR="00E21EB5">
              <w:rPr>
                <w:rFonts w:ascii="Arial" w:hAnsi="Arial" w:cs="Arial"/>
                <w:sz w:val="22"/>
                <w:szCs w:val="22"/>
                <w:lang w:val="uk-UA"/>
              </w:rPr>
              <w:t>’</w:t>
            </w:r>
            <w:r w:rsidRPr="00F04559">
              <w:rPr>
                <w:rFonts w:ascii="Arial" w:hAnsi="Arial" w:cs="Arial"/>
                <w:sz w:val="22"/>
                <w:szCs w:val="22"/>
                <w:lang w:val="uk-UA"/>
              </w:rPr>
              <w:t xml:space="preserve">яснення </w:t>
            </w:r>
            <w:r w:rsidR="00E21EB5">
              <w:rPr>
                <w:rFonts w:ascii="Arial" w:hAnsi="Arial" w:cs="Arial"/>
                <w:sz w:val="22"/>
                <w:szCs w:val="22"/>
                <w:lang w:val="uk-UA"/>
              </w:rPr>
              <w:t>щодо</w:t>
            </w:r>
            <w:r w:rsidRPr="00F04559">
              <w:rPr>
                <w:rFonts w:ascii="Arial" w:hAnsi="Arial" w:cs="Arial"/>
                <w:sz w:val="22"/>
                <w:szCs w:val="22"/>
                <w:lang w:val="uk-UA"/>
              </w:rPr>
              <w:t xml:space="preserve"> ЗП </w:t>
            </w:r>
          </w:p>
        </w:tc>
        <w:tc>
          <w:tcPr>
            <w:tcW w:w="4508" w:type="dxa"/>
            <w:shd w:val="clear" w:color="auto" w:fill="auto"/>
          </w:tcPr>
          <w:p w14:paraId="0E71752F" w14:textId="77777777" w:rsidR="00FD1C69" w:rsidRPr="00F04559" w:rsidRDefault="00842CBE" w:rsidP="000E7D17">
            <w:pPr>
              <w:rPr>
                <w:rFonts w:ascii="Arial" w:hAnsi="Arial" w:cs="Arial"/>
                <w:sz w:val="22"/>
                <w:szCs w:val="22"/>
                <w:lang w:val="uk-UA"/>
              </w:rPr>
            </w:pPr>
            <w:r>
              <w:rPr>
                <w:rFonts w:ascii="Arial" w:hAnsi="Arial" w:cs="Arial"/>
                <w:sz w:val="22"/>
                <w:szCs w:val="22"/>
                <w:lang w:val="uk-UA"/>
              </w:rPr>
              <w:t>Запити щодо надання</w:t>
            </w:r>
            <w:r w:rsidR="00CC0E66" w:rsidRPr="00F04559">
              <w:rPr>
                <w:rFonts w:ascii="Arial" w:hAnsi="Arial" w:cs="Arial"/>
                <w:sz w:val="22"/>
                <w:szCs w:val="22"/>
                <w:lang w:val="uk-UA"/>
              </w:rPr>
              <w:t xml:space="preserve"> роз</w:t>
            </w:r>
            <w:r>
              <w:rPr>
                <w:rFonts w:ascii="Arial" w:hAnsi="Arial" w:cs="Arial"/>
                <w:sz w:val="22"/>
                <w:szCs w:val="22"/>
                <w:lang w:val="uk-UA"/>
              </w:rPr>
              <w:t>’</w:t>
            </w:r>
            <w:r w:rsidR="00CC0E66" w:rsidRPr="00F04559">
              <w:rPr>
                <w:rFonts w:ascii="Arial" w:hAnsi="Arial" w:cs="Arial"/>
                <w:sz w:val="22"/>
                <w:szCs w:val="22"/>
                <w:lang w:val="uk-UA"/>
              </w:rPr>
              <w:t>яснен</w:t>
            </w:r>
            <w:r>
              <w:rPr>
                <w:rFonts w:ascii="Arial" w:hAnsi="Arial" w:cs="Arial"/>
                <w:sz w:val="22"/>
                <w:szCs w:val="22"/>
                <w:lang w:val="uk-UA"/>
              </w:rPr>
              <w:t>ь</w:t>
            </w:r>
            <w:r w:rsidR="00CC0E66" w:rsidRPr="00F04559">
              <w:rPr>
                <w:rFonts w:ascii="Arial" w:hAnsi="Arial" w:cs="Arial"/>
                <w:sz w:val="22"/>
                <w:szCs w:val="22"/>
                <w:lang w:val="uk-UA"/>
              </w:rPr>
              <w:t xml:space="preserve"> </w:t>
            </w:r>
            <w:r>
              <w:rPr>
                <w:rFonts w:ascii="Arial" w:hAnsi="Arial" w:cs="Arial"/>
                <w:sz w:val="22"/>
                <w:szCs w:val="22"/>
                <w:lang w:val="uk-UA"/>
              </w:rPr>
              <w:t xml:space="preserve">прийматися </w:t>
            </w:r>
            <w:r w:rsidR="00CC0E66" w:rsidRPr="00F04559">
              <w:rPr>
                <w:rFonts w:ascii="Arial" w:hAnsi="Arial" w:cs="Arial"/>
                <w:sz w:val="22"/>
                <w:szCs w:val="22"/>
                <w:lang w:val="uk-UA"/>
              </w:rPr>
              <w:t>не будуть</w:t>
            </w:r>
            <w:r w:rsidR="00502AA1">
              <w:rPr>
                <w:rFonts w:ascii="Arial" w:hAnsi="Arial" w:cs="Arial"/>
                <w:sz w:val="22"/>
                <w:szCs w:val="22"/>
                <w:lang w:val="uk-UA"/>
              </w:rPr>
              <w:t>.  З попередньо відібраними організаціями</w:t>
            </w:r>
            <w:r w:rsidR="007426C3">
              <w:rPr>
                <w:rFonts w:ascii="Arial" w:hAnsi="Arial" w:cs="Arial"/>
                <w:sz w:val="22"/>
                <w:szCs w:val="22"/>
                <w:lang w:val="uk-UA"/>
              </w:rPr>
              <w:t>-заявниками</w:t>
            </w:r>
            <w:r w:rsidR="00502AA1">
              <w:rPr>
                <w:rFonts w:ascii="Arial" w:hAnsi="Arial" w:cs="Arial"/>
                <w:sz w:val="22"/>
                <w:szCs w:val="22"/>
                <w:lang w:val="uk-UA"/>
              </w:rPr>
              <w:t xml:space="preserve"> будуть проведені консультації</w:t>
            </w:r>
            <w:r w:rsidR="007426C3">
              <w:rPr>
                <w:rFonts w:ascii="Arial" w:hAnsi="Arial" w:cs="Arial"/>
                <w:sz w:val="22"/>
                <w:szCs w:val="22"/>
                <w:lang w:val="uk-UA"/>
              </w:rPr>
              <w:t xml:space="preserve"> для фіналізації підходів</w:t>
            </w:r>
            <w:r w:rsidR="00502AA1">
              <w:rPr>
                <w:rFonts w:ascii="Arial" w:hAnsi="Arial" w:cs="Arial"/>
                <w:sz w:val="22"/>
                <w:szCs w:val="22"/>
                <w:lang w:val="uk-UA"/>
              </w:rPr>
              <w:t>.</w:t>
            </w:r>
          </w:p>
          <w:p w14:paraId="31A94D90" w14:textId="77777777" w:rsidR="00FD1C69" w:rsidRPr="00F04559" w:rsidRDefault="00FD1C69" w:rsidP="000E7D17">
            <w:pPr>
              <w:rPr>
                <w:rFonts w:ascii="Arial" w:hAnsi="Arial" w:cs="Arial"/>
                <w:sz w:val="22"/>
                <w:szCs w:val="22"/>
                <w:lang w:val="uk-UA"/>
              </w:rPr>
            </w:pPr>
          </w:p>
        </w:tc>
      </w:tr>
    </w:tbl>
    <w:p w14:paraId="0044E524" w14:textId="77777777" w:rsidR="00FE64CC" w:rsidRDefault="00FE64CC" w:rsidP="00FD1C69">
      <w:pPr>
        <w:rPr>
          <w:b/>
          <w:sz w:val="22"/>
          <w:szCs w:val="22"/>
          <w:lang w:val="ru-RU"/>
        </w:rPr>
      </w:pPr>
    </w:p>
    <w:p w14:paraId="6E173745" w14:textId="77777777" w:rsidR="00FE64CC" w:rsidRDefault="00FE64CC">
      <w:pPr>
        <w:rPr>
          <w:b/>
          <w:sz w:val="22"/>
          <w:szCs w:val="22"/>
          <w:lang w:val="ru-RU"/>
        </w:rPr>
      </w:pPr>
      <w:r>
        <w:rPr>
          <w:b/>
          <w:sz w:val="22"/>
          <w:szCs w:val="22"/>
          <w:lang w:val="ru-RU"/>
        </w:rPr>
        <w:br w:type="page"/>
      </w:r>
    </w:p>
    <w:p w14:paraId="0BB03DD1" w14:textId="77777777" w:rsidR="00FD1C69" w:rsidRPr="00C04BCC" w:rsidRDefault="00FD1C69" w:rsidP="00FD1C69">
      <w:pPr>
        <w:rPr>
          <w:b/>
          <w:sz w:val="22"/>
          <w:szCs w:val="22"/>
          <w:lang w:val="ru-RU"/>
        </w:rPr>
      </w:pPr>
    </w:p>
    <w:p w14:paraId="0340446F" w14:textId="77777777" w:rsidR="00842CBE" w:rsidRDefault="00842CBE" w:rsidP="00FD1C69">
      <w:pPr>
        <w:jc w:val="right"/>
        <w:rPr>
          <w:rFonts w:ascii="Arial" w:hAnsi="Arial" w:cs="Arial"/>
          <w:b/>
          <w:sz w:val="22"/>
          <w:szCs w:val="22"/>
          <w:lang w:val="uk-UA"/>
        </w:rPr>
      </w:pPr>
    </w:p>
    <w:p w14:paraId="538E1111" w14:textId="77777777" w:rsidR="00FD1C69" w:rsidRPr="004121DA" w:rsidRDefault="00310129" w:rsidP="00FD1C69">
      <w:pPr>
        <w:jc w:val="right"/>
        <w:rPr>
          <w:rFonts w:ascii="Arial" w:hAnsi="Arial" w:cs="Arial"/>
          <w:b/>
          <w:sz w:val="22"/>
          <w:szCs w:val="22"/>
        </w:rPr>
      </w:pPr>
      <w:r>
        <w:rPr>
          <w:rFonts w:ascii="Arial" w:hAnsi="Arial" w:cs="Arial"/>
          <w:b/>
          <w:sz w:val="22"/>
          <w:szCs w:val="22"/>
          <w:lang w:val="uk-UA"/>
        </w:rPr>
        <w:t>ДОДАТОК</w:t>
      </w:r>
      <w:r w:rsidR="00FD1C69" w:rsidRPr="004121DA">
        <w:rPr>
          <w:rFonts w:ascii="Arial" w:hAnsi="Arial" w:cs="Arial"/>
          <w:b/>
          <w:sz w:val="22"/>
          <w:szCs w:val="22"/>
        </w:rPr>
        <w:t xml:space="preserve"> 2</w:t>
      </w:r>
    </w:p>
    <w:p w14:paraId="0C31A29B" w14:textId="77777777" w:rsidR="00FD1C69" w:rsidRPr="004121DA" w:rsidRDefault="00310129" w:rsidP="00FD1C69">
      <w:pPr>
        <w:jc w:val="center"/>
        <w:rPr>
          <w:rFonts w:ascii="Arial" w:hAnsi="Arial" w:cs="Arial"/>
          <w:b/>
          <w:sz w:val="22"/>
          <w:szCs w:val="22"/>
        </w:rPr>
      </w:pPr>
      <w:r>
        <w:rPr>
          <w:rFonts w:ascii="Arial" w:hAnsi="Arial" w:cs="Arial"/>
          <w:b/>
          <w:sz w:val="22"/>
          <w:szCs w:val="22"/>
          <w:lang w:val="uk-UA"/>
        </w:rPr>
        <w:t>ТЕХНІЧНЕ ЗАВДАННЯ</w:t>
      </w:r>
      <w:r w:rsidR="00FD1C69" w:rsidRPr="004121DA">
        <w:rPr>
          <w:rFonts w:ascii="Arial" w:hAnsi="Arial" w:cs="Arial"/>
          <w:b/>
          <w:sz w:val="22"/>
          <w:szCs w:val="22"/>
        </w:rPr>
        <w:t xml:space="preserve"> (</w:t>
      </w:r>
      <w:r>
        <w:rPr>
          <w:rFonts w:ascii="Arial" w:hAnsi="Arial" w:cs="Arial"/>
          <w:b/>
          <w:sz w:val="22"/>
          <w:szCs w:val="22"/>
          <w:lang w:val="uk-UA"/>
        </w:rPr>
        <w:t>ТЗ</w:t>
      </w:r>
      <w:r w:rsidR="00FD1C69" w:rsidRPr="004121DA">
        <w:rPr>
          <w:rFonts w:ascii="Arial" w:hAnsi="Arial" w:cs="Arial"/>
          <w:b/>
          <w:sz w:val="22"/>
          <w:szCs w:val="22"/>
        </w:rPr>
        <w:t>)</w:t>
      </w:r>
    </w:p>
    <w:p w14:paraId="6737CE3A" w14:textId="77777777" w:rsidR="00FD1C69" w:rsidRPr="004121DA" w:rsidRDefault="00FD1C69" w:rsidP="00FD1C69">
      <w:pPr>
        <w:rPr>
          <w:rFonts w:ascii="Arial" w:hAnsi="Arial" w:cs="Arial"/>
          <w:sz w:val="22"/>
          <w:szCs w:val="22"/>
        </w:rPr>
      </w:pPr>
    </w:p>
    <w:p w14:paraId="62EF7091" w14:textId="77777777" w:rsidR="00FD1C69" w:rsidRPr="004121DA" w:rsidRDefault="007426C3" w:rsidP="00FD1C69">
      <w:pPr>
        <w:pStyle w:val="ListParagraph"/>
        <w:numPr>
          <w:ilvl w:val="0"/>
          <w:numId w:val="41"/>
        </w:numPr>
        <w:contextualSpacing/>
        <w:jc w:val="both"/>
        <w:rPr>
          <w:rFonts w:ascii="Arial" w:hAnsi="Arial" w:cs="Arial"/>
          <w:b/>
          <w:color w:val="28987D"/>
          <w:sz w:val="22"/>
          <w:szCs w:val="22"/>
          <w:lang w:val="uk-UA"/>
        </w:rPr>
      </w:pPr>
      <w:r>
        <w:rPr>
          <w:rFonts w:ascii="Arial" w:hAnsi="Arial" w:cs="Arial"/>
          <w:b/>
          <w:color w:val="28987D"/>
          <w:sz w:val="22"/>
          <w:szCs w:val="22"/>
          <w:lang w:val="uk-UA"/>
        </w:rPr>
        <w:t>Загальна інформація</w:t>
      </w:r>
    </w:p>
    <w:p w14:paraId="16BE614A" w14:textId="77777777" w:rsidR="00FD1C69" w:rsidRPr="004121DA" w:rsidRDefault="00FD1C69" w:rsidP="00FD1C69">
      <w:pPr>
        <w:jc w:val="both"/>
        <w:rPr>
          <w:rFonts w:ascii="Arial" w:hAnsi="Arial" w:cs="Arial"/>
          <w:sz w:val="22"/>
          <w:szCs w:val="22"/>
        </w:rPr>
      </w:pPr>
    </w:p>
    <w:p w14:paraId="20A71BF7" w14:textId="77777777" w:rsidR="00FD1C69" w:rsidRPr="00C633C6" w:rsidRDefault="00D47638" w:rsidP="00FD1C69">
      <w:pPr>
        <w:jc w:val="both"/>
        <w:rPr>
          <w:rFonts w:ascii="Arial" w:hAnsi="Arial" w:cs="Arial"/>
          <w:sz w:val="22"/>
          <w:szCs w:val="22"/>
          <w:lang w:val="uk-UA"/>
        </w:rPr>
      </w:pPr>
      <w:r>
        <w:rPr>
          <w:rFonts w:ascii="Arial" w:hAnsi="Arial" w:cs="Arial"/>
          <w:sz w:val="22"/>
          <w:szCs w:val="22"/>
          <w:lang w:val="uk-UA"/>
        </w:rPr>
        <w:t>«</w:t>
      </w:r>
      <w:r w:rsidR="0009003E" w:rsidRPr="00C633C6">
        <w:rPr>
          <w:rFonts w:ascii="Arial" w:hAnsi="Arial" w:cs="Arial"/>
          <w:sz w:val="22"/>
          <w:szCs w:val="22"/>
          <w:lang w:val="uk-UA"/>
        </w:rPr>
        <w:t>International Alert</w:t>
      </w:r>
      <w:r>
        <w:rPr>
          <w:rFonts w:ascii="Arial" w:hAnsi="Arial" w:cs="Arial"/>
          <w:sz w:val="22"/>
          <w:szCs w:val="22"/>
          <w:lang w:val="uk-UA"/>
        </w:rPr>
        <w:t>»</w:t>
      </w:r>
      <w:r w:rsidR="0009003E" w:rsidRPr="00C633C6">
        <w:rPr>
          <w:rFonts w:ascii="Arial" w:hAnsi="Arial" w:cs="Arial"/>
          <w:sz w:val="22"/>
          <w:szCs w:val="22"/>
          <w:lang w:val="uk-UA"/>
        </w:rPr>
        <w:t xml:space="preserve"> </w:t>
      </w:r>
      <w:r w:rsidR="007426C3">
        <w:rPr>
          <w:rFonts w:ascii="Arial" w:hAnsi="Arial" w:cs="Arial"/>
          <w:sz w:val="22"/>
          <w:szCs w:val="22"/>
          <w:lang w:val="uk-UA"/>
        </w:rPr>
        <w:t>в партнерстві з «</w:t>
      </w:r>
      <w:r w:rsidR="007426C3">
        <w:rPr>
          <w:rFonts w:ascii="Arial" w:hAnsi="Arial" w:cs="Arial"/>
          <w:sz w:val="22"/>
          <w:szCs w:val="22"/>
        </w:rPr>
        <w:t>Thomson Media</w:t>
      </w:r>
      <w:r w:rsidR="007426C3">
        <w:rPr>
          <w:rFonts w:ascii="Arial" w:hAnsi="Arial" w:cs="Arial"/>
          <w:sz w:val="22"/>
          <w:szCs w:val="22"/>
          <w:lang w:val="uk-UA"/>
        </w:rPr>
        <w:t xml:space="preserve">» </w:t>
      </w:r>
      <w:r w:rsidR="0009003E" w:rsidRPr="00C633C6">
        <w:rPr>
          <w:rFonts w:ascii="Arial" w:hAnsi="Arial" w:cs="Arial"/>
          <w:sz w:val="22"/>
          <w:szCs w:val="22"/>
          <w:lang w:val="uk-UA"/>
        </w:rPr>
        <w:t xml:space="preserve">реалізує </w:t>
      </w:r>
      <w:r w:rsidR="00B669D0">
        <w:rPr>
          <w:rFonts w:ascii="Arial" w:hAnsi="Arial" w:cs="Arial"/>
          <w:sz w:val="22"/>
          <w:szCs w:val="22"/>
          <w:lang w:val="uk-UA"/>
        </w:rPr>
        <w:t>П</w:t>
      </w:r>
      <w:r w:rsidR="0009003E" w:rsidRPr="00C633C6">
        <w:rPr>
          <w:rFonts w:ascii="Arial" w:hAnsi="Arial" w:cs="Arial"/>
          <w:sz w:val="22"/>
          <w:szCs w:val="22"/>
          <w:lang w:val="uk-UA"/>
        </w:rPr>
        <w:t xml:space="preserve">роект </w:t>
      </w:r>
      <w:bookmarkStart w:id="1" w:name="_Hlk531688055"/>
      <w:r w:rsidR="007426C3" w:rsidRPr="007426C3">
        <w:rPr>
          <w:rFonts w:ascii="Arial" w:hAnsi="Arial" w:cs="Arial"/>
          <w:sz w:val="22"/>
          <w:szCs w:val="22"/>
          <w:lang w:val="uk-UA"/>
        </w:rPr>
        <w:t>«Підтримка соціальної згуртованості в Україні: ініціативи громади</w:t>
      </w:r>
      <w:r w:rsidR="007426C3">
        <w:rPr>
          <w:rFonts w:ascii="Arial" w:hAnsi="Arial" w:cs="Arial"/>
          <w:sz w:val="22"/>
          <w:szCs w:val="22"/>
          <w:lang w:val="uk-UA"/>
        </w:rPr>
        <w:t xml:space="preserve"> </w:t>
      </w:r>
      <w:r w:rsidR="007426C3" w:rsidRPr="007426C3">
        <w:rPr>
          <w:rFonts w:ascii="Arial" w:hAnsi="Arial" w:cs="Arial"/>
          <w:sz w:val="22"/>
          <w:szCs w:val="22"/>
          <w:lang w:val="uk-UA"/>
        </w:rPr>
        <w:t>з розбудови миру та адвокасі»</w:t>
      </w:r>
      <w:bookmarkEnd w:id="1"/>
      <w:r w:rsidR="0009003E" w:rsidRPr="00C633C6">
        <w:rPr>
          <w:rFonts w:ascii="Arial" w:hAnsi="Arial" w:cs="Arial"/>
          <w:sz w:val="22"/>
          <w:szCs w:val="22"/>
          <w:lang w:val="uk-UA"/>
        </w:rPr>
        <w:t>, який фінансується ЄС чере</w:t>
      </w:r>
      <w:r w:rsidR="00B669D0">
        <w:rPr>
          <w:rFonts w:ascii="Arial" w:hAnsi="Arial" w:cs="Arial"/>
          <w:sz w:val="22"/>
          <w:szCs w:val="22"/>
          <w:lang w:val="uk-UA"/>
        </w:rPr>
        <w:t>з І</w:t>
      </w:r>
      <w:r w:rsidR="0009003E" w:rsidRPr="00C633C6">
        <w:rPr>
          <w:rFonts w:ascii="Arial" w:hAnsi="Arial" w:cs="Arial"/>
          <w:sz w:val="22"/>
          <w:szCs w:val="22"/>
          <w:lang w:val="uk-UA"/>
        </w:rPr>
        <w:t>нструмент</w:t>
      </w:r>
      <w:r w:rsidR="00B669D0">
        <w:rPr>
          <w:rFonts w:ascii="Arial" w:hAnsi="Arial" w:cs="Arial"/>
          <w:sz w:val="22"/>
          <w:szCs w:val="22"/>
          <w:lang w:val="uk-UA"/>
        </w:rPr>
        <w:t xml:space="preserve"> зі</w:t>
      </w:r>
      <w:r w:rsidR="0009003E" w:rsidRPr="00C633C6">
        <w:rPr>
          <w:rFonts w:ascii="Arial" w:hAnsi="Arial" w:cs="Arial"/>
          <w:sz w:val="22"/>
          <w:szCs w:val="22"/>
          <w:lang w:val="uk-UA"/>
        </w:rPr>
        <w:t xml:space="preserve"> сприя</w:t>
      </w:r>
      <w:r w:rsidR="00B669D0">
        <w:rPr>
          <w:rFonts w:ascii="Arial" w:hAnsi="Arial" w:cs="Arial"/>
          <w:sz w:val="22"/>
          <w:szCs w:val="22"/>
          <w:lang w:val="uk-UA"/>
        </w:rPr>
        <w:t>ння</w:t>
      </w:r>
      <w:r w:rsidR="0009003E" w:rsidRPr="00C633C6">
        <w:rPr>
          <w:rFonts w:ascii="Arial" w:hAnsi="Arial" w:cs="Arial"/>
          <w:sz w:val="22"/>
          <w:szCs w:val="22"/>
          <w:lang w:val="uk-UA"/>
        </w:rPr>
        <w:t xml:space="preserve"> стабільності і миру (І</w:t>
      </w:r>
      <w:r w:rsidR="00B669D0">
        <w:rPr>
          <w:rFonts w:ascii="Arial" w:hAnsi="Arial" w:cs="Arial"/>
          <w:sz w:val="22"/>
          <w:szCs w:val="22"/>
          <w:lang w:val="uk-UA"/>
        </w:rPr>
        <w:t>ССМ</w:t>
      </w:r>
      <w:r w:rsidR="00FD1C69" w:rsidRPr="00C633C6">
        <w:rPr>
          <w:rFonts w:ascii="Arial" w:hAnsi="Arial" w:cs="Arial"/>
          <w:sz w:val="22"/>
          <w:szCs w:val="22"/>
          <w:lang w:val="uk-UA"/>
        </w:rPr>
        <w:t xml:space="preserve">).  </w:t>
      </w:r>
    </w:p>
    <w:p w14:paraId="45E8A287" w14:textId="77777777" w:rsidR="00FD1C69" w:rsidRPr="00C633C6" w:rsidRDefault="00FD1C69" w:rsidP="00FD1C69">
      <w:pPr>
        <w:jc w:val="both"/>
        <w:rPr>
          <w:rFonts w:ascii="Arial" w:hAnsi="Arial" w:cs="Arial"/>
          <w:sz w:val="22"/>
          <w:szCs w:val="22"/>
          <w:lang w:val="uk-UA"/>
        </w:rPr>
      </w:pPr>
    </w:p>
    <w:p w14:paraId="08B0000B" w14:textId="0511A67B" w:rsidR="00030E8A" w:rsidRPr="00030E8A" w:rsidRDefault="00030E8A" w:rsidP="00030E8A">
      <w:pPr>
        <w:pBdr>
          <w:top w:val="nil"/>
          <w:left w:val="nil"/>
          <w:bottom w:val="nil"/>
          <w:right w:val="nil"/>
          <w:between w:val="nil"/>
        </w:pBdr>
        <w:jc w:val="both"/>
        <w:rPr>
          <w:rFonts w:ascii="Arial" w:hAnsi="Arial" w:cs="Arial"/>
          <w:sz w:val="22"/>
          <w:szCs w:val="22"/>
          <w:lang w:val="uk-UA"/>
        </w:rPr>
      </w:pPr>
      <w:r w:rsidRPr="00030E8A">
        <w:rPr>
          <w:rFonts w:ascii="Arial" w:hAnsi="Arial" w:cs="Arial"/>
          <w:sz w:val="22"/>
          <w:szCs w:val="22"/>
          <w:lang w:val="uk-UA"/>
        </w:rPr>
        <w:t>Проект нада</w:t>
      </w:r>
      <w:r w:rsidR="00FC7023">
        <w:rPr>
          <w:rFonts w:ascii="Arial" w:hAnsi="Arial" w:cs="Arial"/>
          <w:sz w:val="22"/>
          <w:szCs w:val="22"/>
          <w:lang w:val="uk-UA"/>
        </w:rPr>
        <w:t>є</w:t>
      </w:r>
      <w:r w:rsidRPr="00030E8A">
        <w:rPr>
          <w:rFonts w:ascii="Arial" w:hAnsi="Arial" w:cs="Arial"/>
          <w:sz w:val="22"/>
          <w:szCs w:val="22"/>
          <w:lang w:val="uk-UA"/>
        </w:rPr>
        <w:t xml:space="preserve"> підтримку організаціям громадянського суспільства та місцевим органам влади щодо розвитку методологічних навичок (аналіз, діалог, адвокація) та технічних компетенцій для ефективного розв'язання конкретних питань, що визначаються в результаті їхнього власного аналізу. В рамках проекту організації громадянського суспільства співпрацюватимуть із місцевими, обласними та національними органами влади та представникам ЗМІ для спільного визначення проблем та напрацювання їх рішень.  Проект передбачає надання ОГС малих грантів на реалізацію ініціатив, що сприяють згуртованості громади, на місцевому рівні. </w:t>
      </w:r>
    </w:p>
    <w:p w14:paraId="62FE6828" w14:textId="77777777" w:rsidR="00030E8A" w:rsidRPr="00030E8A" w:rsidRDefault="00030E8A" w:rsidP="00030E8A">
      <w:pPr>
        <w:pBdr>
          <w:top w:val="nil"/>
          <w:left w:val="nil"/>
          <w:bottom w:val="nil"/>
          <w:right w:val="nil"/>
          <w:between w:val="nil"/>
        </w:pBdr>
        <w:jc w:val="both"/>
        <w:rPr>
          <w:rFonts w:ascii="Arial" w:hAnsi="Arial" w:cs="Arial"/>
          <w:sz w:val="22"/>
          <w:szCs w:val="22"/>
          <w:lang w:val="uk-UA"/>
        </w:rPr>
      </w:pPr>
    </w:p>
    <w:p w14:paraId="54EEAF48" w14:textId="77777777" w:rsidR="00030E8A" w:rsidRPr="00030E8A" w:rsidRDefault="00030E8A" w:rsidP="00030E8A">
      <w:pPr>
        <w:pBdr>
          <w:top w:val="nil"/>
          <w:left w:val="nil"/>
          <w:bottom w:val="nil"/>
          <w:right w:val="nil"/>
          <w:between w:val="nil"/>
        </w:pBdr>
        <w:jc w:val="both"/>
        <w:rPr>
          <w:rFonts w:ascii="Arial" w:hAnsi="Arial" w:cs="Arial"/>
          <w:sz w:val="22"/>
          <w:szCs w:val="22"/>
          <w:lang w:val="uk-UA"/>
        </w:rPr>
      </w:pPr>
      <w:r w:rsidRPr="00030E8A">
        <w:rPr>
          <w:rFonts w:ascii="Arial" w:hAnsi="Arial" w:cs="Arial"/>
          <w:sz w:val="22"/>
          <w:szCs w:val="22"/>
          <w:lang w:val="uk-UA"/>
        </w:rPr>
        <w:t>Організація Thomson Media, яка є партнером в реалізації проекту, забезпечить навчання навичкам комунікації та виготовлення медіа-продуктів як для регіональних ЗМІ, так і для ОГС. Це покращить якість висвітлення суперечливих соціальних питань та сприятиме об'єднанню організацій, які співпрацюють задля деескалації конфліктів.</w:t>
      </w:r>
    </w:p>
    <w:p w14:paraId="63C73472" w14:textId="77777777" w:rsidR="00030E8A" w:rsidRPr="00030E8A" w:rsidRDefault="00030E8A" w:rsidP="00030E8A">
      <w:pPr>
        <w:pBdr>
          <w:top w:val="nil"/>
          <w:left w:val="nil"/>
          <w:bottom w:val="nil"/>
          <w:right w:val="nil"/>
          <w:between w:val="nil"/>
        </w:pBdr>
        <w:jc w:val="both"/>
        <w:rPr>
          <w:rFonts w:ascii="Arial" w:hAnsi="Arial" w:cs="Arial"/>
          <w:sz w:val="22"/>
          <w:szCs w:val="22"/>
          <w:lang w:val="uk-UA"/>
        </w:rPr>
      </w:pPr>
    </w:p>
    <w:p w14:paraId="6C33EAB4" w14:textId="77777777" w:rsidR="007D7775" w:rsidRPr="00C633C6" w:rsidRDefault="006B5F34" w:rsidP="007D7775">
      <w:pPr>
        <w:pStyle w:val="ListParagraph"/>
        <w:numPr>
          <w:ilvl w:val="0"/>
          <w:numId w:val="41"/>
        </w:numPr>
        <w:contextualSpacing/>
        <w:jc w:val="both"/>
        <w:rPr>
          <w:rFonts w:ascii="Arial" w:hAnsi="Arial" w:cs="Arial"/>
          <w:b/>
          <w:color w:val="28987D"/>
          <w:sz w:val="22"/>
          <w:szCs w:val="22"/>
          <w:lang w:val="uk-UA"/>
        </w:rPr>
      </w:pPr>
      <w:bookmarkStart w:id="2" w:name="_30j0zll" w:colFirst="0" w:colLast="0"/>
      <w:bookmarkEnd w:id="2"/>
      <w:r>
        <w:rPr>
          <w:rFonts w:ascii="Arial" w:hAnsi="Arial" w:cs="Arial"/>
          <w:b/>
          <w:color w:val="28987D"/>
          <w:sz w:val="22"/>
          <w:szCs w:val="22"/>
          <w:lang w:val="uk-UA"/>
        </w:rPr>
        <w:t>Цільові групи</w:t>
      </w:r>
      <w:r w:rsidR="007D7775" w:rsidRPr="00C633C6">
        <w:rPr>
          <w:rFonts w:ascii="Arial" w:hAnsi="Arial" w:cs="Arial"/>
          <w:b/>
          <w:color w:val="28987D"/>
          <w:sz w:val="22"/>
          <w:szCs w:val="22"/>
          <w:lang w:val="uk-UA"/>
        </w:rPr>
        <w:t xml:space="preserve">, </w:t>
      </w:r>
      <w:r>
        <w:rPr>
          <w:rFonts w:ascii="Arial" w:hAnsi="Arial" w:cs="Arial"/>
          <w:b/>
          <w:color w:val="28987D"/>
          <w:sz w:val="22"/>
          <w:szCs w:val="22"/>
          <w:lang w:val="uk-UA"/>
        </w:rPr>
        <w:t>місця реалізації та</w:t>
      </w:r>
      <w:r w:rsidR="007D7775" w:rsidRPr="00C633C6">
        <w:rPr>
          <w:rFonts w:ascii="Arial" w:hAnsi="Arial" w:cs="Arial"/>
          <w:b/>
          <w:color w:val="28987D"/>
          <w:sz w:val="22"/>
          <w:szCs w:val="22"/>
          <w:lang w:val="uk-UA"/>
        </w:rPr>
        <w:t xml:space="preserve"> </w:t>
      </w:r>
      <w:r>
        <w:rPr>
          <w:rFonts w:ascii="Arial" w:hAnsi="Arial" w:cs="Arial"/>
          <w:b/>
          <w:color w:val="28987D"/>
          <w:sz w:val="22"/>
          <w:szCs w:val="22"/>
          <w:lang w:val="uk-UA"/>
        </w:rPr>
        <w:t>строки</w:t>
      </w:r>
    </w:p>
    <w:p w14:paraId="1EBFEDCF" w14:textId="77777777" w:rsidR="007D7775" w:rsidRPr="00C633C6" w:rsidRDefault="007D7775" w:rsidP="007D7775">
      <w:pPr>
        <w:contextualSpacing/>
        <w:jc w:val="both"/>
        <w:rPr>
          <w:rFonts w:ascii="Arial" w:hAnsi="Arial" w:cs="Arial"/>
          <w:sz w:val="22"/>
          <w:szCs w:val="22"/>
          <w:lang w:val="uk-UA"/>
        </w:rPr>
      </w:pPr>
    </w:p>
    <w:p w14:paraId="4412DFC3" w14:textId="77777777" w:rsidR="00AF251A" w:rsidRDefault="00D664CE" w:rsidP="00AF251A">
      <w:pPr>
        <w:pBdr>
          <w:top w:val="nil"/>
          <w:left w:val="nil"/>
          <w:bottom w:val="nil"/>
          <w:right w:val="nil"/>
          <w:between w:val="nil"/>
        </w:pBdr>
        <w:ind w:right="-285"/>
        <w:jc w:val="both"/>
        <w:rPr>
          <w:rFonts w:ascii="Arial" w:hAnsi="Arial" w:cs="Arial"/>
          <w:sz w:val="22"/>
          <w:szCs w:val="22"/>
          <w:lang w:val="uk-UA"/>
        </w:rPr>
      </w:pPr>
      <w:r w:rsidRPr="00F04DB8">
        <w:rPr>
          <w:rFonts w:ascii="Arial" w:hAnsi="Arial" w:cs="Arial"/>
          <w:sz w:val="22"/>
          <w:szCs w:val="22"/>
          <w:lang w:val="uk-UA"/>
        </w:rPr>
        <w:t>Цей Запит</w:t>
      </w:r>
      <w:r w:rsidR="00FE64CC">
        <w:rPr>
          <w:rFonts w:ascii="Arial" w:hAnsi="Arial" w:cs="Arial"/>
          <w:sz w:val="22"/>
          <w:szCs w:val="22"/>
          <w:lang w:val="uk-UA"/>
        </w:rPr>
        <w:t xml:space="preserve"> про надання</w:t>
      </w:r>
      <w:r w:rsidRPr="00F04DB8">
        <w:rPr>
          <w:rFonts w:ascii="Arial" w:hAnsi="Arial" w:cs="Arial"/>
          <w:sz w:val="22"/>
          <w:szCs w:val="22"/>
          <w:lang w:val="uk-UA"/>
        </w:rPr>
        <w:t xml:space="preserve"> пропозицій призначений для громадських організацій</w:t>
      </w:r>
      <w:r w:rsidR="00AF251A">
        <w:rPr>
          <w:rFonts w:ascii="Arial" w:hAnsi="Arial" w:cs="Arial"/>
          <w:sz w:val="22"/>
          <w:szCs w:val="22"/>
          <w:lang w:val="uk-UA"/>
        </w:rPr>
        <w:t xml:space="preserve"> та благодійних фондів</w:t>
      </w:r>
      <w:r w:rsidR="00FE64CC">
        <w:rPr>
          <w:rFonts w:ascii="Arial" w:hAnsi="Arial" w:cs="Arial"/>
          <w:sz w:val="22"/>
          <w:szCs w:val="22"/>
          <w:lang w:val="uk-UA"/>
        </w:rPr>
        <w:t xml:space="preserve">, які </w:t>
      </w:r>
      <w:r w:rsidR="00AF251A">
        <w:rPr>
          <w:rFonts w:ascii="Arial" w:hAnsi="Arial" w:cs="Arial"/>
          <w:sz w:val="22"/>
          <w:szCs w:val="22"/>
          <w:lang w:val="uk-UA"/>
        </w:rPr>
        <w:t>працюють на рівні громади/ області, загальною метою діяльності яких є сприяння згуртованості громади та запобігання напрузі в громаді через забезпечення інклюзивності при прийнятті стратегічних рішень щодо розвитку громади</w:t>
      </w:r>
      <w:r w:rsidR="00F30157" w:rsidRPr="00C633C6">
        <w:rPr>
          <w:rFonts w:ascii="Arial" w:hAnsi="Arial" w:cs="Arial"/>
          <w:sz w:val="22"/>
          <w:szCs w:val="22"/>
          <w:lang w:val="uk-UA"/>
        </w:rPr>
        <w:t xml:space="preserve">. </w:t>
      </w:r>
      <w:r w:rsidR="00AF251A">
        <w:rPr>
          <w:rFonts w:ascii="Arial" w:hAnsi="Arial" w:cs="Arial"/>
          <w:sz w:val="22"/>
          <w:szCs w:val="22"/>
          <w:lang w:val="uk-UA"/>
        </w:rPr>
        <w:t>Р</w:t>
      </w:r>
      <w:r w:rsidR="00AF251A" w:rsidRPr="00030E8A">
        <w:rPr>
          <w:rFonts w:ascii="Arial" w:hAnsi="Arial" w:cs="Arial"/>
          <w:sz w:val="22"/>
          <w:szCs w:val="22"/>
          <w:lang w:val="uk-UA"/>
        </w:rPr>
        <w:t>егіони</w:t>
      </w:r>
      <w:r w:rsidR="00AF251A">
        <w:rPr>
          <w:rFonts w:ascii="Arial" w:hAnsi="Arial" w:cs="Arial"/>
          <w:sz w:val="22"/>
          <w:szCs w:val="22"/>
          <w:lang w:val="uk-UA"/>
        </w:rPr>
        <w:t xml:space="preserve"> реалізації</w:t>
      </w:r>
      <w:r w:rsidR="00AF251A" w:rsidRPr="00030E8A">
        <w:rPr>
          <w:rFonts w:ascii="Arial" w:hAnsi="Arial" w:cs="Arial"/>
          <w:sz w:val="22"/>
          <w:szCs w:val="22"/>
          <w:lang w:val="uk-UA"/>
        </w:rPr>
        <w:t xml:space="preserve"> проекту: Донецька та Луганська області (території, що контролюються Урядом України), Запорізька, Харківська, Дніпропетровська, Херсонська, Одеська, Львівська та Закарпатська області та місто Київ.</w:t>
      </w:r>
    </w:p>
    <w:p w14:paraId="231F1335" w14:textId="77777777" w:rsidR="00AF251A" w:rsidRPr="00030E8A" w:rsidRDefault="00AF251A" w:rsidP="00AF251A">
      <w:pPr>
        <w:pBdr>
          <w:top w:val="nil"/>
          <w:left w:val="nil"/>
          <w:bottom w:val="nil"/>
          <w:right w:val="nil"/>
          <w:between w:val="nil"/>
        </w:pBdr>
        <w:ind w:right="-285"/>
        <w:jc w:val="both"/>
        <w:rPr>
          <w:rFonts w:ascii="Arial" w:hAnsi="Arial" w:cs="Arial"/>
          <w:sz w:val="22"/>
          <w:szCs w:val="22"/>
          <w:lang w:val="uk-UA"/>
        </w:rPr>
      </w:pPr>
    </w:p>
    <w:p w14:paraId="7A30AA26" w14:textId="77777777" w:rsidR="00AF251A" w:rsidRDefault="00E255C1" w:rsidP="00AF251A">
      <w:pPr>
        <w:pBdr>
          <w:top w:val="nil"/>
          <w:left w:val="nil"/>
          <w:bottom w:val="nil"/>
          <w:right w:val="nil"/>
          <w:between w:val="nil"/>
        </w:pBdr>
        <w:ind w:right="-285"/>
        <w:jc w:val="both"/>
        <w:rPr>
          <w:rFonts w:ascii="Arial" w:hAnsi="Arial" w:cs="Arial"/>
          <w:sz w:val="22"/>
          <w:szCs w:val="22"/>
          <w:lang w:val="uk-UA"/>
        </w:rPr>
      </w:pPr>
      <w:r w:rsidRPr="00E255C1">
        <w:rPr>
          <w:rFonts w:ascii="Arial" w:hAnsi="Arial" w:cs="Arial"/>
          <w:sz w:val="22"/>
          <w:szCs w:val="22"/>
          <w:lang w:val="uk-UA"/>
        </w:rPr>
        <w:t>Рекомендується подавати пропозиції,</w:t>
      </w:r>
      <w:r w:rsidR="00FE64CC">
        <w:rPr>
          <w:rFonts w:ascii="Arial" w:hAnsi="Arial" w:cs="Arial"/>
          <w:sz w:val="22"/>
          <w:szCs w:val="22"/>
          <w:lang w:val="uk-UA"/>
        </w:rPr>
        <w:t xml:space="preserve"> що</w:t>
      </w:r>
      <w:r w:rsidRPr="00E255C1">
        <w:rPr>
          <w:rFonts w:ascii="Arial" w:hAnsi="Arial" w:cs="Arial"/>
          <w:sz w:val="22"/>
          <w:szCs w:val="22"/>
          <w:lang w:val="uk-UA"/>
        </w:rPr>
        <w:t xml:space="preserve"> розроблені декількома громадськими організаціями</w:t>
      </w:r>
      <w:r w:rsidR="00EB5E2C">
        <w:rPr>
          <w:rFonts w:ascii="Arial" w:hAnsi="Arial" w:cs="Arial"/>
          <w:sz w:val="22"/>
          <w:szCs w:val="22"/>
          <w:lang w:val="uk-UA"/>
        </w:rPr>
        <w:t>, або які передбачають співпрацю з місцевими органами влади</w:t>
      </w:r>
      <w:r w:rsidR="00F30157" w:rsidRPr="00C633C6">
        <w:rPr>
          <w:rFonts w:ascii="Arial" w:hAnsi="Arial" w:cs="Arial"/>
          <w:sz w:val="22"/>
          <w:szCs w:val="22"/>
          <w:lang w:val="uk-UA"/>
        </w:rPr>
        <w:t xml:space="preserve">. </w:t>
      </w:r>
      <w:r w:rsidR="00FE64CC" w:rsidRPr="00FE64CC">
        <w:rPr>
          <w:rFonts w:ascii="Arial" w:hAnsi="Arial" w:cs="Arial"/>
          <w:sz w:val="22"/>
          <w:szCs w:val="22"/>
          <w:lang w:val="uk-UA"/>
        </w:rPr>
        <w:t>Заохочується подання пропозицій громадськими організаціями, які не мають досвіду отримання донорської підтримки</w:t>
      </w:r>
      <w:r w:rsidR="00F30157" w:rsidRPr="00C633C6">
        <w:rPr>
          <w:rFonts w:ascii="Arial" w:hAnsi="Arial" w:cs="Arial"/>
          <w:sz w:val="22"/>
          <w:szCs w:val="22"/>
          <w:lang w:val="uk-UA"/>
        </w:rPr>
        <w:t xml:space="preserve">. </w:t>
      </w:r>
      <w:r w:rsidRPr="00E255C1">
        <w:rPr>
          <w:rFonts w:ascii="Arial" w:hAnsi="Arial" w:cs="Arial"/>
          <w:sz w:val="22"/>
          <w:szCs w:val="22"/>
          <w:lang w:val="uk-UA"/>
        </w:rPr>
        <w:t>Буде забезпечено супровід та наставництво</w:t>
      </w:r>
      <w:r w:rsidR="007D7775" w:rsidRPr="00C633C6">
        <w:rPr>
          <w:rFonts w:ascii="Arial" w:hAnsi="Arial" w:cs="Arial"/>
          <w:sz w:val="22"/>
          <w:szCs w:val="22"/>
          <w:lang w:val="uk-UA"/>
        </w:rPr>
        <w:t>.</w:t>
      </w:r>
    </w:p>
    <w:p w14:paraId="37FC621A" w14:textId="77777777" w:rsidR="00992840" w:rsidRDefault="00992840" w:rsidP="007D7775">
      <w:pPr>
        <w:spacing w:after="120"/>
        <w:jc w:val="both"/>
        <w:rPr>
          <w:rFonts w:ascii="Arial" w:hAnsi="Arial" w:cs="Arial"/>
          <w:sz w:val="22"/>
          <w:szCs w:val="22"/>
          <w:lang w:val="uk-UA"/>
        </w:rPr>
      </w:pPr>
    </w:p>
    <w:p w14:paraId="684C414E" w14:textId="4014BECF" w:rsidR="007D7775" w:rsidRPr="00C633C6" w:rsidRDefault="00E255C1" w:rsidP="007D7775">
      <w:pPr>
        <w:spacing w:after="120"/>
        <w:jc w:val="both"/>
        <w:rPr>
          <w:rFonts w:ascii="Arial" w:hAnsi="Arial" w:cs="Arial"/>
          <w:sz w:val="22"/>
          <w:szCs w:val="22"/>
          <w:lang w:val="uk-UA"/>
        </w:rPr>
      </w:pPr>
      <w:r w:rsidRPr="00E255C1">
        <w:rPr>
          <w:rFonts w:ascii="Arial" w:hAnsi="Arial" w:cs="Arial"/>
          <w:sz w:val="22"/>
          <w:szCs w:val="22"/>
          <w:lang w:val="uk-UA"/>
        </w:rPr>
        <w:t xml:space="preserve">Кінцевий строк подання пропозицій </w:t>
      </w:r>
      <w:r w:rsidR="001C1CAC">
        <w:rPr>
          <w:rFonts w:ascii="Arial" w:hAnsi="Arial" w:cs="Arial"/>
          <w:sz w:val="22"/>
          <w:szCs w:val="22"/>
          <w:lang w:val="ru-RU"/>
        </w:rPr>
        <w:t>–</w:t>
      </w:r>
      <w:r w:rsidR="00992840" w:rsidRPr="00992840">
        <w:rPr>
          <w:rFonts w:ascii="Arial" w:hAnsi="Arial" w:cs="Arial"/>
          <w:sz w:val="22"/>
          <w:szCs w:val="22"/>
          <w:lang w:val="ru-RU"/>
        </w:rPr>
        <w:t xml:space="preserve"> </w:t>
      </w:r>
      <w:r w:rsidR="001C1CAC">
        <w:rPr>
          <w:rFonts w:ascii="Arial" w:hAnsi="Arial" w:cs="Arial"/>
          <w:sz w:val="22"/>
          <w:szCs w:val="22"/>
          <w:lang w:val="uk-UA"/>
        </w:rPr>
        <w:t>до кінця дня 1</w:t>
      </w:r>
      <w:r w:rsidR="00262470">
        <w:rPr>
          <w:rFonts w:ascii="Arial" w:hAnsi="Arial" w:cs="Arial"/>
          <w:sz w:val="22"/>
          <w:szCs w:val="22"/>
          <w:lang w:val="uk-UA"/>
        </w:rPr>
        <w:t>0 вересня</w:t>
      </w:r>
      <w:r w:rsidRPr="00E255C1">
        <w:rPr>
          <w:rFonts w:ascii="Arial" w:hAnsi="Arial" w:cs="Arial"/>
          <w:sz w:val="22"/>
          <w:szCs w:val="22"/>
          <w:lang w:val="uk-UA"/>
        </w:rPr>
        <w:t xml:space="preserve"> 201</w:t>
      </w:r>
      <w:r w:rsidR="00AF251A" w:rsidRPr="00AF251A">
        <w:rPr>
          <w:rFonts w:ascii="Arial" w:hAnsi="Arial" w:cs="Arial"/>
          <w:sz w:val="22"/>
          <w:szCs w:val="22"/>
          <w:lang w:val="ru-RU"/>
        </w:rPr>
        <w:t>9</w:t>
      </w:r>
      <w:r w:rsidRPr="00E255C1">
        <w:rPr>
          <w:rFonts w:ascii="Arial" w:hAnsi="Arial" w:cs="Arial"/>
          <w:sz w:val="22"/>
          <w:szCs w:val="22"/>
          <w:lang w:val="uk-UA"/>
        </w:rPr>
        <w:t xml:space="preserve"> року</w:t>
      </w:r>
      <w:r w:rsidR="007D7775" w:rsidRPr="0064256A">
        <w:rPr>
          <w:rFonts w:ascii="Arial" w:hAnsi="Arial" w:cs="Arial"/>
          <w:sz w:val="22"/>
          <w:szCs w:val="22"/>
          <w:lang w:val="uk-UA"/>
        </w:rPr>
        <w:t>.</w:t>
      </w:r>
      <w:r w:rsidR="00EB5E2C" w:rsidRPr="0064256A">
        <w:rPr>
          <w:rFonts w:ascii="Arial" w:hAnsi="Arial" w:cs="Arial"/>
          <w:sz w:val="22"/>
          <w:szCs w:val="22"/>
          <w:lang w:val="uk-UA"/>
        </w:rPr>
        <w:t xml:space="preserve"> </w:t>
      </w:r>
      <w:r w:rsidR="0064256A" w:rsidRPr="0064256A">
        <w:rPr>
          <w:rFonts w:ascii="Arial" w:hAnsi="Arial" w:cs="Arial"/>
          <w:sz w:val="22"/>
          <w:szCs w:val="22"/>
          <w:lang w:val="uk-UA"/>
        </w:rPr>
        <w:t>Орієнтовна т</w:t>
      </w:r>
      <w:r w:rsidRPr="0064256A">
        <w:rPr>
          <w:rFonts w:ascii="Arial" w:hAnsi="Arial" w:cs="Arial"/>
          <w:sz w:val="22"/>
          <w:szCs w:val="22"/>
          <w:lang w:val="uk-UA"/>
        </w:rPr>
        <w:t xml:space="preserve">ривалість пропонованих проектів повинна </w:t>
      </w:r>
      <w:r w:rsidR="0043609C">
        <w:rPr>
          <w:rFonts w:ascii="Arial" w:hAnsi="Arial" w:cs="Arial"/>
          <w:sz w:val="22"/>
          <w:szCs w:val="22"/>
          <w:lang w:val="uk-UA"/>
        </w:rPr>
        <w:t>станови</w:t>
      </w:r>
      <w:r w:rsidRPr="0064256A">
        <w:rPr>
          <w:rFonts w:ascii="Arial" w:hAnsi="Arial" w:cs="Arial"/>
          <w:sz w:val="22"/>
          <w:szCs w:val="22"/>
          <w:lang w:val="uk-UA"/>
        </w:rPr>
        <w:t xml:space="preserve">ти </w:t>
      </w:r>
      <w:r w:rsidR="007A2A70">
        <w:rPr>
          <w:rFonts w:ascii="Arial" w:hAnsi="Arial" w:cs="Arial"/>
          <w:sz w:val="22"/>
          <w:szCs w:val="22"/>
          <w:lang w:val="uk-UA"/>
        </w:rPr>
        <w:t>3</w:t>
      </w:r>
      <w:r w:rsidR="0064256A" w:rsidRPr="0064256A">
        <w:rPr>
          <w:rFonts w:ascii="Arial" w:hAnsi="Arial" w:cs="Arial"/>
          <w:sz w:val="22"/>
          <w:szCs w:val="22"/>
          <w:lang w:val="uk-UA"/>
        </w:rPr>
        <w:t>-</w:t>
      </w:r>
      <w:r w:rsidR="007A2A70">
        <w:rPr>
          <w:rFonts w:ascii="Arial" w:hAnsi="Arial" w:cs="Arial"/>
          <w:sz w:val="22"/>
          <w:szCs w:val="22"/>
          <w:lang w:val="uk-UA"/>
        </w:rPr>
        <w:t>5</w:t>
      </w:r>
      <w:r w:rsidRPr="0064256A">
        <w:rPr>
          <w:rFonts w:ascii="Arial" w:hAnsi="Arial" w:cs="Arial"/>
          <w:sz w:val="22"/>
          <w:szCs w:val="22"/>
          <w:lang w:val="uk-UA"/>
        </w:rPr>
        <w:t xml:space="preserve"> місяці</w:t>
      </w:r>
      <w:r w:rsidR="00AF251A" w:rsidRPr="0064256A">
        <w:rPr>
          <w:rFonts w:ascii="Arial" w:hAnsi="Arial" w:cs="Arial"/>
          <w:sz w:val="22"/>
          <w:szCs w:val="22"/>
          <w:lang w:val="uk-UA"/>
        </w:rPr>
        <w:t>в</w:t>
      </w:r>
      <w:r w:rsidR="007D7775" w:rsidRPr="0064256A">
        <w:rPr>
          <w:rFonts w:ascii="Arial" w:hAnsi="Arial" w:cs="Arial"/>
          <w:sz w:val="22"/>
          <w:szCs w:val="22"/>
          <w:lang w:val="uk-UA"/>
        </w:rPr>
        <w:t>.</w:t>
      </w:r>
      <w:r w:rsidR="007D7775" w:rsidRPr="00C633C6">
        <w:rPr>
          <w:rFonts w:ascii="Arial" w:hAnsi="Arial" w:cs="Arial"/>
          <w:sz w:val="22"/>
          <w:szCs w:val="22"/>
          <w:lang w:val="uk-UA"/>
        </w:rPr>
        <w:t xml:space="preserve"> </w:t>
      </w:r>
    </w:p>
    <w:p w14:paraId="50724093" w14:textId="77777777" w:rsidR="007D7775" w:rsidRPr="00C633C6" w:rsidRDefault="005A653D" w:rsidP="007D7775">
      <w:pPr>
        <w:spacing w:after="120"/>
        <w:jc w:val="both"/>
        <w:rPr>
          <w:rFonts w:ascii="Arial" w:hAnsi="Arial" w:cs="Arial"/>
          <w:sz w:val="22"/>
          <w:szCs w:val="22"/>
          <w:lang w:val="uk-UA"/>
        </w:rPr>
      </w:pPr>
      <w:r w:rsidRPr="00C633C6">
        <w:rPr>
          <w:rFonts w:ascii="Arial" w:hAnsi="Arial" w:cs="Arial"/>
          <w:sz w:val="22"/>
          <w:szCs w:val="22"/>
          <w:lang w:val="uk-UA"/>
        </w:rPr>
        <w:t xml:space="preserve">Кожен проект </w:t>
      </w:r>
      <w:r w:rsidR="00AA320F">
        <w:rPr>
          <w:rFonts w:ascii="Arial" w:hAnsi="Arial" w:cs="Arial"/>
          <w:sz w:val="22"/>
          <w:szCs w:val="22"/>
          <w:lang w:val="uk-UA"/>
        </w:rPr>
        <w:t>повинен включати</w:t>
      </w:r>
      <w:r w:rsidRPr="00C633C6">
        <w:rPr>
          <w:rFonts w:ascii="Arial" w:hAnsi="Arial" w:cs="Arial"/>
          <w:sz w:val="22"/>
          <w:szCs w:val="22"/>
          <w:lang w:val="uk-UA"/>
        </w:rPr>
        <w:t xml:space="preserve"> план комунікацій</w:t>
      </w:r>
      <w:r w:rsidR="00AA320F">
        <w:rPr>
          <w:rFonts w:ascii="Arial" w:hAnsi="Arial" w:cs="Arial"/>
          <w:sz w:val="22"/>
          <w:szCs w:val="22"/>
          <w:lang w:val="uk-UA"/>
        </w:rPr>
        <w:t>них заходів для</w:t>
      </w:r>
      <w:r w:rsidRPr="00C633C6">
        <w:rPr>
          <w:rFonts w:ascii="Arial" w:hAnsi="Arial" w:cs="Arial"/>
          <w:sz w:val="22"/>
          <w:szCs w:val="22"/>
          <w:lang w:val="uk-UA"/>
        </w:rPr>
        <w:t xml:space="preserve"> забезпеч</w:t>
      </w:r>
      <w:r w:rsidR="00AA320F">
        <w:rPr>
          <w:rFonts w:ascii="Arial" w:hAnsi="Arial" w:cs="Arial"/>
          <w:sz w:val="22"/>
          <w:szCs w:val="22"/>
          <w:lang w:val="uk-UA"/>
        </w:rPr>
        <w:t>ення</w:t>
      </w:r>
      <w:r w:rsidRPr="00C633C6">
        <w:rPr>
          <w:rFonts w:ascii="Arial" w:hAnsi="Arial" w:cs="Arial"/>
          <w:sz w:val="22"/>
          <w:szCs w:val="22"/>
          <w:lang w:val="uk-UA"/>
        </w:rPr>
        <w:t xml:space="preserve"> </w:t>
      </w:r>
      <w:r w:rsidR="00AA320F">
        <w:rPr>
          <w:rFonts w:ascii="Arial" w:hAnsi="Arial" w:cs="Arial"/>
          <w:sz w:val="22"/>
          <w:szCs w:val="22"/>
          <w:lang w:val="uk-UA"/>
        </w:rPr>
        <w:t>конфліктно-чутливого ви</w:t>
      </w:r>
      <w:r w:rsidRPr="00C633C6">
        <w:rPr>
          <w:rFonts w:ascii="Arial" w:hAnsi="Arial" w:cs="Arial"/>
          <w:sz w:val="22"/>
          <w:szCs w:val="22"/>
          <w:lang w:val="uk-UA"/>
        </w:rPr>
        <w:t xml:space="preserve">світлення </w:t>
      </w:r>
      <w:r w:rsidR="00AA320F">
        <w:rPr>
          <w:rFonts w:ascii="Arial" w:hAnsi="Arial" w:cs="Arial"/>
          <w:sz w:val="22"/>
          <w:szCs w:val="22"/>
          <w:lang w:val="uk-UA"/>
        </w:rPr>
        <w:t>діяльності у</w:t>
      </w:r>
      <w:r w:rsidRPr="00C633C6">
        <w:rPr>
          <w:rFonts w:ascii="Arial" w:hAnsi="Arial" w:cs="Arial"/>
          <w:sz w:val="22"/>
          <w:szCs w:val="22"/>
          <w:lang w:val="uk-UA"/>
        </w:rPr>
        <w:t xml:space="preserve"> ЗМІ, в залежності від загальної мети окремих ініціатив</w:t>
      </w:r>
      <w:r w:rsidR="007D7775" w:rsidRPr="00C633C6">
        <w:rPr>
          <w:rFonts w:ascii="Arial" w:hAnsi="Arial" w:cs="Arial"/>
          <w:sz w:val="22"/>
          <w:szCs w:val="22"/>
          <w:lang w:val="uk-UA"/>
        </w:rPr>
        <w:t>.</w:t>
      </w:r>
    </w:p>
    <w:p w14:paraId="4A242F2D" w14:textId="77777777" w:rsidR="005F2365" w:rsidRDefault="005A653D" w:rsidP="007D7775">
      <w:pPr>
        <w:tabs>
          <w:tab w:val="num" w:pos="0"/>
        </w:tabs>
        <w:spacing w:after="120"/>
        <w:jc w:val="both"/>
        <w:rPr>
          <w:rFonts w:ascii="Arial" w:hAnsi="Arial" w:cs="Arial"/>
          <w:sz w:val="22"/>
          <w:szCs w:val="22"/>
          <w:lang w:val="uk-UA"/>
        </w:rPr>
      </w:pPr>
      <w:r w:rsidRPr="00C633C6">
        <w:rPr>
          <w:rFonts w:ascii="Arial" w:hAnsi="Arial" w:cs="Arial"/>
          <w:sz w:val="22"/>
          <w:szCs w:val="22"/>
          <w:lang w:val="uk-UA"/>
        </w:rPr>
        <w:t xml:space="preserve">Кожен проект також </w:t>
      </w:r>
      <w:r w:rsidR="005F2365">
        <w:rPr>
          <w:rFonts w:ascii="Arial" w:hAnsi="Arial" w:cs="Arial"/>
          <w:sz w:val="22"/>
          <w:szCs w:val="22"/>
          <w:lang w:val="uk-UA"/>
        </w:rPr>
        <w:t>повинен включати</w:t>
      </w:r>
      <w:r w:rsidRPr="00C633C6">
        <w:rPr>
          <w:rFonts w:ascii="Arial" w:hAnsi="Arial" w:cs="Arial"/>
          <w:sz w:val="22"/>
          <w:szCs w:val="22"/>
          <w:lang w:val="uk-UA"/>
        </w:rPr>
        <w:t xml:space="preserve"> план моніторингу </w:t>
      </w:r>
      <w:r w:rsidR="005F2365">
        <w:rPr>
          <w:rFonts w:ascii="Arial" w:hAnsi="Arial" w:cs="Arial"/>
          <w:sz w:val="22"/>
          <w:szCs w:val="22"/>
          <w:lang w:val="uk-UA"/>
        </w:rPr>
        <w:t>і</w:t>
      </w:r>
      <w:r w:rsidRPr="00C633C6">
        <w:rPr>
          <w:rFonts w:ascii="Arial" w:hAnsi="Arial" w:cs="Arial"/>
          <w:sz w:val="22"/>
          <w:szCs w:val="22"/>
          <w:lang w:val="uk-UA"/>
        </w:rPr>
        <w:t xml:space="preserve"> оцінки</w:t>
      </w:r>
      <w:r w:rsidR="007D7775" w:rsidRPr="00C633C6">
        <w:rPr>
          <w:rFonts w:ascii="Arial" w:hAnsi="Arial" w:cs="Arial"/>
          <w:sz w:val="22"/>
          <w:szCs w:val="22"/>
          <w:lang w:val="uk-UA"/>
        </w:rPr>
        <w:t>.</w:t>
      </w:r>
    </w:p>
    <w:p w14:paraId="6932C123" w14:textId="77777777" w:rsidR="00AF251A" w:rsidRDefault="00AF251A">
      <w:pPr>
        <w:rPr>
          <w:rFonts w:ascii="Arial" w:hAnsi="Arial" w:cs="Arial"/>
          <w:sz w:val="22"/>
          <w:szCs w:val="22"/>
          <w:lang w:val="uk-UA"/>
        </w:rPr>
      </w:pPr>
      <w:r>
        <w:rPr>
          <w:rFonts w:ascii="Arial" w:hAnsi="Arial" w:cs="Arial"/>
          <w:sz w:val="22"/>
          <w:szCs w:val="22"/>
          <w:lang w:val="uk-UA"/>
        </w:rPr>
        <w:br w:type="page"/>
      </w:r>
    </w:p>
    <w:p w14:paraId="5B285C37" w14:textId="77777777" w:rsidR="00FD1C69" w:rsidRPr="00C633C6" w:rsidRDefault="00FD223E" w:rsidP="00AF251A">
      <w:pPr>
        <w:tabs>
          <w:tab w:val="num" w:pos="0"/>
        </w:tabs>
        <w:spacing w:after="120"/>
        <w:jc w:val="both"/>
        <w:rPr>
          <w:rFonts w:ascii="Arial" w:hAnsi="Arial" w:cs="Arial"/>
          <w:b/>
          <w:color w:val="28987D"/>
          <w:sz w:val="22"/>
          <w:szCs w:val="22"/>
          <w:lang w:val="uk-UA"/>
        </w:rPr>
      </w:pPr>
      <w:r>
        <w:rPr>
          <w:rFonts w:ascii="Arial" w:hAnsi="Arial" w:cs="Arial"/>
          <w:b/>
          <w:color w:val="28987D"/>
          <w:sz w:val="22"/>
          <w:szCs w:val="22"/>
          <w:lang w:val="uk-UA"/>
        </w:rPr>
        <w:lastRenderedPageBreak/>
        <w:t>Принципи проектів</w:t>
      </w:r>
    </w:p>
    <w:p w14:paraId="36669787" w14:textId="77777777" w:rsidR="00FD1C69" w:rsidRPr="00C633C6" w:rsidRDefault="00FD1C69" w:rsidP="00FD1C69">
      <w:pPr>
        <w:jc w:val="both"/>
        <w:rPr>
          <w:rFonts w:ascii="Arial" w:hAnsi="Arial" w:cs="Arial"/>
          <w:sz w:val="22"/>
          <w:szCs w:val="22"/>
          <w:lang w:val="uk-UA"/>
        </w:rPr>
      </w:pPr>
    </w:p>
    <w:p w14:paraId="18CFDEF3" w14:textId="77777777" w:rsidR="00260593" w:rsidRPr="00C633C6" w:rsidRDefault="000C42EA" w:rsidP="005A1972">
      <w:pPr>
        <w:spacing w:before="120"/>
        <w:jc w:val="both"/>
        <w:rPr>
          <w:rFonts w:ascii="Arial" w:hAnsi="Arial" w:cs="Arial"/>
          <w:sz w:val="22"/>
          <w:szCs w:val="22"/>
          <w:lang w:val="uk-UA"/>
        </w:rPr>
      </w:pPr>
      <w:r>
        <w:rPr>
          <w:rFonts w:ascii="Arial" w:hAnsi="Arial" w:cs="Arial"/>
          <w:sz w:val="22"/>
          <w:szCs w:val="22"/>
          <w:lang w:val="uk-UA"/>
        </w:rPr>
        <w:t>Кінцеві р</w:t>
      </w:r>
      <w:r w:rsidR="006A4127">
        <w:rPr>
          <w:rFonts w:ascii="Arial" w:hAnsi="Arial" w:cs="Arial"/>
          <w:sz w:val="22"/>
          <w:szCs w:val="22"/>
          <w:lang w:val="uk-UA"/>
        </w:rPr>
        <w:t>езультати</w:t>
      </w:r>
      <w:r w:rsidR="009B62D8" w:rsidRPr="00C633C6">
        <w:rPr>
          <w:rFonts w:ascii="Arial" w:hAnsi="Arial" w:cs="Arial"/>
          <w:sz w:val="22"/>
          <w:szCs w:val="22"/>
          <w:lang w:val="uk-UA"/>
        </w:rPr>
        <w:t xml:space="preserve"> проект</w:t>
      </w:r>
      <w:r w:rsidR="00C61ECD">
        <w:rPr>
          <w:rFonts w:ascii="Arial" w:hAnsi="Arial" w:cs="Arial"/>
          <w:sz w:val="22"/>
          <w:szCs w:val="22"/>
          <w:lang w:val="uk-UA"/>
        </w:rPr>
        <w:t>у</w:t>
      </w:r>
      <w:r w:rsidR="009B62D8" w:rsidRPr="00C633C6">
        <w:rPr>
          <w:rFonts w:ascii="Arial" w:hAnsi="Arial" w:cs="Arial"/>
          <w:sz w:val="22"/>
          <w:szCs w:val="22"/>
          <w:lang w:val="uk-UA"/>
        </w:rPr>
        <w:t xml:space="preserve"> залежати</w:t>
      </w:r>
      <w:r w:rsidR="006A4127">
        <w:rPr>
          <w:rFonts w:ascii="Arial" w:hAnsi="Arial" w:cs="Arial"/>
          <w:sz w:val="22"/>
          <w:szCs w:val="22"/>
          <w:lang w:val="uk-UA"/>
        </w:rPr>
        <w:t>муть</w:t>
      </w:r>
      <w:r w:rsidR="009B62D8" w:rsidRPr="00C633C6">
        <w:rPr>
          <w:rFonts w:ascii="Arial" w:hAnsi="Arial" w:cs="Arial"/>
          <w:sz w:val="22"/>
          <w:szCs w:val="22"/>
          <w:lang w:val="uk-UA"/>
        </w:rPr>
        <w:t xml:space="preserve"> від характеру ініціатив</w:t>
      </w:r>
      <w:r w:rsidR="006A4127">
        <w:rPr>
          <w:rFonts w:ascii="Arial" w:hAnsi="Arial" w:cs="Arial"/>
          <w:sz w:val="22"/>
          <w:szCs w:val="22"/>
          <w:lang w:val="uk-UA"/>
        </w:rPr>
        <w:t>,</w:t>
      </w:r>
      <w:r w:rsidR="00457C3B">
        <w:rPr>
          <w:rFonts w:ascii="Arial" w:hAnsi="Arial" w:cs="Arial"/>
          <w:sz w:val="22"/>
          <w:szCs w:val="22"/>
          <w:lang w:val="uk-UA"/>
        </w:rPr>
        <w:t xml:space="preserve"> які буде</w:t>
      </w:r>
      <w:r w:rsidR="009B62D8" w:rsidRPr="00C633C6">
        <w:rPr>
          <w:rFonts w:ascii="Arial" w:hAnsi="Arial" w:cs="Arial"/>
          <w:sz w:val="22"/>
          <w:szCs w:val="22"/>
          <w:lang w:val="uk-UA"/>
        </w:rPr>
        <w:t xml:space="preserve"> </w:t>
      </w:r>
      <w:r w:rsidR="006A4127">
        <w:rPr>
          <w:rFonts w:ascii="Arial" w:hAnsi="Arial" w:cs="Arial"/>
          <w:sz w:val="22"/>
          <w:szCs w:val="22"/>
          <w:lang w:val="uk-UA"/>
        </w:rPr>
        <w:t>за</w:t>
      </w:r>
      <w:r w:rsidR="006A4127" w:rsidRPr="00C633C6">
        <w:rPr>
          <w:rFonts w:ascii="Arial" w:hAnsi="Arial" w:cs="Arial"/>
          <w:sz w:val="22"/>
          <w:szCs w:val="22"/>
          <w:lang w:val="uk-UA"/>
        </w:rPr>
        <w:t>пропонован</w:t>
      </w:r>
      <w:r w:rsidR="00457C3B">
        <w:rPr>
          <w:rFonts w:ascii="Arial" w:hAnsi="Arial" w:cs="Arial"/>
          <w:sz w:val="22"/>
          <w:szCs w:val="22"/>
          <w:lang w:val="uk-UA"/>
        </w:rPr>
        <w:t>о в</w:t>
      </w:r>
      <w:r w:rsidR="006A4127">
        <w:rPr>
          <w:rFonts w:ascii="Arial" w:hAnsi="Arial" w:cs="Arial"/>
          <w:sz w:val="22"/>
          <w:szCs w:val="22"/>
          <w:lang w:val="uk-UA"/>
        </w:rPr>
        <w:t xml:space="preserve"> рамках</w:t>
      </w:r>
      <w:r w:rsidR="009B62D8" w:rsidRPr="00C633C6">
        <w:rPr>
          <w:rFonts w:ascii="Arial" w:hAnsi="Arial" w:cs="Arial"/>
          <w:sz w:val="22"/>
          <w:szCs w:val="22"/>
          <w:lang w:val="uk-UA"/>
        </w:rPr>
        <w:t xml:space="preserve"> надання малих грантів. </w:t>
      </w:r>
      <w:r>
        <w:rPr>
          <w:rFonts w:ascii="Arial" w:hAnsi="Arial" w:cs="Arial"/>
          <w:sz w:val="22"/>
          <w:szCs w:val="22"/>
          <w:lang w:val="uk-UA"/>
        </w:rPr>
        <w:t>В р</w:t>
      </w:r>
      <w:r w:rsidR="009B62D8" w:rsidRPr="00C633C6">
        <w:rPr>
          <w:rFonts w:ascii="Arial" w:hAnsi="Arial" w:cs="Arial"/>
          <w:sz w:val="22"/>
          <w:szCs w:val="22"/>
          <w:lang w:val="uk-UA"/>
        </w:rPr>
        <w:t>езультат</w:t>
      </w:r>
      <w:r>
        <w:rPr>
          <w:rFonts w:ascii="Arial" w:hAnsi="Arial" w:cs="Arial"/>
          <w:sz w:val="22"/>
          <w:szCs w:val="22"/>
          <w:lang w:val="uk-UA"/>
        </w:rPr>
        <w:t>і реалізації</w:t>
      </w:r>
      <w:r w:rsidR="009B62D8" w:rsidRPr="00C633C6">
        <w:rPr>
          <w:rFonts w:ascii="Arial" w:hAnsi="Arial" w:cs="Arial"/>
          <w:sz w:val="22"/>
          <w:szCs w:val="22"/>
          <w:lang w:val="uk-UA"/>
        </w:rPr>
        <w:t xml:space="preserve"> проекту постраждал</w:t>
      </w:r>
      <w:r>
        <w:rPr>
          <w:rFonts w:ascii="Arial" w:hAnsi="Arial" w:cs="Arial"/>
          <w:sz w:val="22"/>
          <w:szCs w:val="22"/>
          <w:lang w:val="uk-UA"/>
        </w:rPr>
        <w:t>е</w:t>
      </w:r>
      <w:r w:rsidR="009B62D8" w:rsidRPr="00C633C6">
        <w:rPr>
          <w:rFonts w:ascii="Arial" w:hAnsi="Arial" w:cs="Arial"/>
          <w:sz w:val="22"/>
          <w:szCs w:val="22"/>
          <w:lang w:val="uk-UA"/>
        </w:rPr>
        <w:t xml:space="preserve"> </w:t>
      </w:r>
      <w:r>
        <w:rPr>
          <w:rFonts w:ascii="Arial" w:hAnsi="Arial" w:cs="Arial"/>
          <w:sz w:val="22"/>
          <w:szCs w:val="22"/>
          <w:lang w:val="uk-UA"/>
        </w:rPr>
        <w:t>населення</w:t>
      </w:r>
      <w:r w:rsidR="009B62D8" w:rsidRPr="00C633C6">
        <w:rPr>
          <w:rFonts w:ascii="Arial" w:hAnsi="Arial" w:cs="Arial"/>
          <w:sz w:val="22"/>
          <w:szCs w:val="22"/>
          <w:lang w:val="uk-UA"/>
        </w:rPr>
        <w:t xml:space="preserve"> матим</w:t>
      </w:r>
      <w:r>
        <w:rPr>
          <w:rFonts w:ascii="Arial" w:hAnsi="Arial" w:cs="Arial"/>
          <w:sz w:val="22"/>
          <w:szCs w:val="22"/>
          <w:lang w:val="uk-UA"/>
        </w:rPr>
        <w:t>е</w:t>
      </w:r>
      <w:r w:rsidR="009B62D8" w:rsidRPr="00C633C6">
        <w:rPr>
          <w:rFonts w:ascii="Arial" w:hAnsi="Arial" w:cs="Arial"/>
          <w:sz w:val="22"/>
          <w:szCs w:val="22"/>
          <w:lang w:val="uk-UA"/>
        </w:rPr>
        <w:t xml:space="preserve"> можливість бачити свою роль в якості активних </w:t>
      </w:r>
      <w:r>
        <w:rPr>
          <w:rFonts w:ascii="Arial" w:hAnsi="Arial" w:cs="Arial"/>
          <w:sz w:val="22"/>
          <w:szCs w:val="22"/>
          <w:lang w:val="uk-UA"/>
        </w:rPr>
        <w:t>провідників</w:t>
      </w:r>
      <w:r w:rsidR="009B62D8" w:rsidRPr="00C633C6">
        <w:rPr>
          <w:rFonts w:ascii="Arial" w:hAnsi="Arial" w:cs="Arial"/>
          <w:sz w:val="22"/>
          <w:szCs w:val="22"/>
          <w:lang w:val="uk-UA"/>
        </w:rPr>
        <w:t xml:space="preserve"> позитивних соціальних змін</w:t>
      </w:r>
      <w:r w:rsidR="007D7775" w:rsidRPr="00C633C6">
        <w:rPr>
          <w:rFonts w:ascii="Arial" w:hAnsi="Arial" w:cs="Arial"/>
          <w:sz w:val="22"/>
          <w:szCs w:val="22"/>
          <w:lang w:val="uk-UA"/>
        </w:rPr>
        <w:t>.</w:t>
      </w:r>
    </w:p>
    <w:p w14:paraId="79A8DFFF" w14:textId="77777777" w:rsidR="00260593" w:rsidRPr="00C633C6" w:rsidRDefault="00260593" w:rsidP="00FD1C69">
      <w:pPr>
        <w:jc w:val="both"/>
        <w:rPr>
          <w:rFonts w:ascii="Arial" w:hAnsi="Arial" w:cs="Arial"/>
          <w:sz w:val="22"/>
          <w:szCs w:val="22"/>
          <w:lang w:val="uk-UA"/>
        </w:rPr>
      </w:pPr>
    </w:p>
    <w:p w14:paraId="5EA64407" w14:textId="77777777" w:rsidR="008C125C" w:rsidRPr="00C633C6" w:rsidRDefault="001F3432" w:rsidP="00FD1C69">
      <w:pPr>
        <w:jc w:val="both"/>
        <w:rPr>
          <w:rFonts w:ascii="Arial" w:hAnsi="Arial" w:cs="Arial"/>
          <w:sz w:val="22"/>
          <w:szCs w:val="22"/>
          <w:lang w:val="uk-UA"/>
        </w:rPr>
      </w:pPr>
      <w:r w:rsidRPr="00C633C6">
        <w:rPr>
          <w:rFonts w:ascii="Arial" w:hAnsi="Arial" w:cs="Arial"/>
          <w:sz w:val="22"/>
          <w:szCs w:val="22"/>
          <w:lang w:val="uk-UA"/>
        </w:rPr>
        <w:t xml:space="preserve">Загальні принципи, </w:t>
      </w:r>
      <w:r w:rsidR="003A618E">
        <w:rPr>
          <w:rFonts w:ascii="Arial" w:hAnsi="Arial" w:cs="Arial"/>
          <w:sz w:val="22"/>
          <w:szCs w:val="22"/>
          <w:lang w:val="uk-UA"/>
        </w:rPr>
        <w:t>яким</w:t>
      </w:r>
      <w:r w:rsidRPr="00C633C6">
        <w:rPr>
          <w:rFonts w:ascii="Arial" w:hAnsi="Arial" w:cs="Arial"/>
          <w:sz w:val="22"/>
          <w:szCs w:val="22"/>
          <w:lang w:val="uk-UA"/>
        </w:rPr>
        <w:t xml:space="preserve"> повинні відповідати </w:t>
      </w:r>
      <w:r w:rsidR="003A618E">
        <w:rPr>
          <w:rFonts w:ascii="Arial" w:hAnsi="Arial" w:cs="Arial"/>
          <w:sz w:val="22"/>
          <w:szCs w:val="22"/>
          <w:lang w:val="uk-UA"/>
        </w:rPr>
        <w:t>пропозиції</w:t>
      </w:r>
      <w:r w:rsidR="008C125C" w:rsidRPr="00C633C6">
        <w:rPr>
          <w:rFonts w:ascii="Arial" w:hAnsi="Arial" w:cs="Arial"/>
          <w:sz w:val="22"/>
          <w:szCs w:val="22"/>
          <w:lang w:val="uk-UA"/>
        </w:rPr>
        <w:t>:</w:t>
      </w:r>
    </w:p>
    <w:p w14:paraId="2B8CAD44" w14:textId="77777777" w:rsidR="009707E3" w:rsidRPr="00C633C6" w:rsidRDefault="001F3432" w:rsidP="009707E3">
      <w:pPr>
        <w:numPr>
          <w:ilvl w:val="0"/>
          <w:numId w:val="48"/>
        </w:numPr>
        <w:jc w:val="both"/>
        <w:textAlignment w:val="baseline"/>
        <w:rPr>
          <w:rFonts w:ascii="Arial" w:hAnsi="Arial" w:cs="Arial"/>
          <w:sz w:val="22"/>
          <w:szCs w:val="22"/>
          <w:lang w:val="uk-UA"/>
        </w:rPr>
      </w:pPr>
      <w:r w:rsidRPr="00C633C6">
        <w:rPr>
          <w:rFonts w:ascii="Arial" w:hAnsi="Arial" w:cs="Arial"/>
          <w:sz w:val="22"/>
          <w:szCs w:val="22"/>
          <w:lang w:val="uk-UA"/>
        </w:rPr>
        <w:t xml:space="preserve">Діалог як </w:t>
      </w:r>
      <w:r w:rsidR="00763A8E">
        <w:rPr>
          <w:rFonts w:ascii="Arial" w:hAnsi="Arial" w:cs="Arial"/>
          <w:sz w:val="22"/>
          <w:szCs w:val="22"/>
          <w:lang w:val="uk-UA"/>
        </w:rPr>
        <w:t xml:space="preserve">запорука </w:t>
      </w:r>
      <w:r w:rsidRPr="00C633C6">
        <w:rPr>
          <w:rFonts w:ascii="Arial" w:hAnsi="Arial" w:cs="Arial"/>
          <w:sz w:val="22"/>
          <w:szCs w:val="22"/>
          <w:lang w:val="uk-UA"/>
        </w:rPr>
        <w:t>стійк</w:t>
      </w:r>
      <w:r w:rsidR="00763A8E">
        <w:rPr>
          <w:rFonts w:ascii="Arial" w:hAnsi="Arial" w:cs="Arial"/>
          <w:sz w:val="22"/>
          <w:szCs w:val="22"/>
          <w:lang w:val="uk-UA"/>
        </w:rPr>
        <w:t>ості</w:t>
      </w:r>
      <w:r w:rsidRPr="00C633C6">
        <w:rPr>
          <w:rFonts w:ascii="Arial" w:hAnsi="Arial" w:cs="Arial"/>
          <w:sz w:val="22"/>
          <w:szCs w:val="22"/>
          <w:lang w:val="uk-UA"/>
        </w:rPr>
        <w:t xml:space="preserve"> - стратегічний процес</w:t>
      </w:r>
      <w:r w:rsidR="00763A8E">
        <w:rPr>
          <w:rFonts w:ascii="Arial" w:hAnsi="Arial" w:cs="Arial"/>
          <w:sz w:val="22"/>
          <w:szCs w:val="22"/>
          <w:lang w:val="uk-UA"/>
        </w:rPr>
        <w:t xml:space="preserve"> надання </w:t>
      </w:r>
      <w:r w:rsidRPr="00C633C6">
        <w:rPr>
          <w:rFonts w:ascii="Arial" w:hAnsi="Arial" w:cs="Arial"/>
          <w:sz w:val="22"/>
          <w:szCs w:val="22"/>
          <w:lang w:val="uk-UA"/>
        </w:rPr>
        <w:t xml:space="preserve">допомоги </w:t>
      </w:r>
      <w:r w:rsidR="004745A7">
        <w:rPr>
          <w:rFonts w:ascii="Arial" w:hAnsi="Arial" w:cs="Arial"/>
          <w:sz w:val="22"/>
          <w:szCs w:val="22"/>
          <w:lang w:val="uk-UA"/>
        </w:rPr>
        <w:t>громадянам</w:t>
      </w:r>
      <w:r w:rsidRPr="00C633C6">
        <w:rPr>
          <w:rFonts w:ascii="Arial" w:hAnsi="Arial" w:cs="Arial"/>
          <w:sz w:val="22"/>
          <w:szCs w:val="22"/>
          <w:lang w:val="uk-UA"/>
        </w:rPr>
        <w:t xml:space="preserve"> </w:t>
      </w:r>
      <w:r w:rsidR="004745A7">
        <w:rPr>
          <w:rFonts w:ascii="Arial" w:hAnsi="Arial" w:cs="Arial"/>
          <w:sz w:val="22"/>
          <w:szCs w:val="22"/>
          <w:lang w:val="uk-UA"/>
        </w:rPr>
        <w:t>для</w:t>
      </w:r>
      <w:r w:rsidRPr="00C633C6">
        <w:rPr>
          <w:rFonts w:ascii="Arial" w:hAnsi="Arial" w:cs="Arial"/>
          <w:sz w:val="22"/>
          <w:szCs w:val="22"/>
          <w:lang w:val="uk-UA"/>
        </w:rPr>
        <w:t xml:space="preserve"> участ</w:t>
      </w:r>
      <w:r w:rsidR="004745A7">
        <w:rPr>
          <w:rFonts w:ascii="Arial" w:hAnsi="Arial" w:cs="Arial"/>
          <w:sz w:val="22"/>
          <w:szCs w:val="22"/>
          <w:lang w:val="uk-UA"/>
        </w:rPr>
        <w:t>і</w:t>
      </w:r>
      <w:r w:rsidRPr="00C633C6">
        <w:rPr>
          <w:rFonts w:ascii="Arial" w:hAnsi="Arial" w:cs="Arial"/>
          <w:sz w:val="22"/>
          <w:szCs w:val="22"/>
          <w:lang w:val="uk-UA"/>
        </w:rPr>
        <w:t xml:space="preserve"> </w:t>
      </w:r>
      <w:r w:rsidR="00457C3B">
        <w:rPr>
          <w:rFonts w:ascii="Arial" w:hAnsi="Arial" w:cs="Arial"/>
          <w:sz w:val="22"/>
          <w:szCs w:val="22"/>
          <w:lang w:val="uk-UA"/>
        </w:rPr>
        <w:t>в</w:t>
      </w:r>
      <w:r w:rsidRPr="00C633C6">
        <w:rPr>
          <w:rFonts w:ascii="Arial" w:hAnsi="Arial" w:cs="Arial"/>
          <w:sz w:val="22"/>
          <w:szCs w:val="22"/>
          <w:lang w:val="uk-UA"/>
        </w:rPr>
        <w:t xml:space="preserve"> діалозі, </w:t>
      </w:r>
      <w:r w:rsidR="00457C3B">
        <w:rPr>
          <w:rFonts w:ascii="Arial" w:hAnsi="Arial" w:cs="Arial"/>
          <w:sz w:val="22"/>
          <w:szCs w:val="22"/>
          <w:lang w:val="uk-UA"/>
        </w:rPr>
        <w:t>що спрямований</w:t>
      </w:r>
      <w:r w:rsidRPr="00C633C6">
        <w:rPr>
          <w:rFonts w:ascii="Arial" w:hAnsi="Arial" w:cs="Arial"/>
          <w:sz w:val="22"/>
          <w:szCs w:val="22"/>
          <w:lang w:val="uk-UA"/>
        </w:rPr>
        <w:t xml:space="preserve"> на посиленн</w:t>
      </w:r>
      <w:r w:rsidR="004745A7">
        <w:rPr>
          <w:rFonts w:ascii="Arial" w:hAnsi="Arial" w:cs="Arial"/>
          <w:sz w:val="22"/>
          <w:szCs w:val="22"/>
          <w:lang w:val="uk-UA"/>
        </w:rPr>
        <w:t>і</w:t>
      </w:r>
      <w:r w:rsidRPr="00C633C6">
        <w:rPr>
          <w:rFonts w:ascii="Arial" w:hAnsi="Arial" w:cs="Arial"/>
          <w:sz w:val="22"/>
          <w:szCs w:val="22"/>
          <w:lang w:val="uk-UA"/>
        </w:rPr>
        <w:t xml:space="preserve"> індивідуальної та колективної стійкості, а також здатн</w:t>
      </w:r>
      <w:r w:rsidR="004745A7">
        <w:rPr>
          <w:rFonts w:ascii="Arial" w:hAnsi="Arial" w:cs="Arial"/>
          <w:sz w:val="22"/>
          <w:szCs w:val="22"/>
          <w:lang w:val="uk-UA"/>
        </w:rPr>
        <w:t>ості</w:t>
      </w:r>
      <w:r w:rsidRPr="00C633C6">
        <w:rPr>
          <w:rFonts w:ascii="Arial" w:hAnsi="Arial" w:cs="Arial"/>
          <w:sz w:val="22"/>
          <w:szCs w:val="22"/>
          <w:lang w:val="uk-UA"/>
        </w:rPr>
        <w:t xml:space="preserve"> </w:t>
      </w:r>
      <w:r w:rsidR="004745A7">
        <w:rPr>
          <w:rFonts w:ascii="Arial" w:hAnsi="Arial" w:cs="Arial"/>
          <w:sz w:val="22"/>
          <w:szCs w:val="22"/>
          <w:lang w:val="uk-UA"/>
        </w:rPr>
        <w:t>та</w:t>
      </w:r>
      <w:r w:rsidRPr="00C633C6">
        <w:rPr>
          <w:rFonts w:ascii="Arial" w:hAnsi="Arial" w:cs="Arial"/>
          <w:sz w:val="22"/>
          <w:szCs w:val="22"/>
          <w:lang w:val="uk-UA"/>
        </w:rPr>
        <w:t xml:space="preserve"> бажання працювати разом</w:t>
      </w:r>
      <w:r w:rsidR="004745A7">
        <w:rPr>
          <w:rFonts w:ascii="Arial" w:hAnsi="Arial" w:cs="Arial"/>
          <w:sz w:val="22"/>
          <w:szCs w:val="22"/>
          <w:lang w:val="uk-UA"/>
        </w:rPr>
        <w:t xml:space="preserve"> для</w:t>
      </w:r>
      <w:r w:rsidRPr="00C633C6">
        <w:rPr>
          <w:rFonts w:ascii="Arial" w:hAnsi="Arial" w:cs="Arial"/>
          <w:sz w:val="22"/>
          <w:szCs w:val="22"/>
          <w:lang w:val="uk-UA"/>
        </w:rPr>
        <w:t xml:space="preserve"> поліпш</w:t>
      </w:r>
      <w:r w:rsidR="004745A7">
        <w:rPr>
          <w:rFonts w:ascii="Arial" w:hAnsi="Arial" w:cs="Arial"/>
          <w:sz w:val="22"/>
          <w:szCs w:val="22"/>
          <w:lang w:val="uk-UA"/>
        </w:rPr>
        <w:t>ення</w:t>
      </w:r>
      <w:r w:rsidRPr="00C633C6">
        <w:rPr>
          <w:rFonts w:ascii="Arial" w:hAnsi="Arial" w:cs="Arial"/>
          <w:sz w:val="22"/>
          <w:szCs w:val="22"/>
          <w:lang w:val="uk-UA"/>
        </w:rPr>
        <w:t xml:space="preserve"> як</w:t>
      </w:r>
      <w:r w:rsidR="004745A7">
        <w:rPr>
          <w:rFonts w:ascii="Arial" w:hAnsi="Arial" w:cs="Arial"/>
          <w:sz w:val="22"/>
          <w:szCs w:val="22"/>
          <w:lang w:val="uk-UA"/>
        </w:rPr>
        <w:t>ості</w:t>
      </w:r>
      <w:r w:rsidRPr="00C633C6">
        <w:rPr>
          <w:rFonts w:ascii="Arial" w:hAnsi="Arial" w:cs="Arial"/>
          <w:sz w:val="22"/>
          <w:szCs w:val="22"/>
          <w:lang w:val="uk-UA"/>
        </w:rPr>
        <w:t xml:space="preserve"> життя</w:t>
      </w:r>
      <w:r w:rsidR="009707E3" w:rsidRPr="00C633C6">
        <w:rPr>
          <w:rFonts w:ascii="Arial" w:hAnsi="Arial" w:cs="Arial"/>
          <w:sz w:val="22"/>
          <w:szCs w:val="22"/>
          <w:lang w:val="uk-UA"/>
        </w:rPr>
        <w:t>.</w:t>
      </w:r>
    </w:p>
    <w:p w14:paraId="4EDFD2AF" w14:textId="77777777" w:rsidR="009707E3" w:rsidRPr="00C633C6" w:rsidRDefault="000D4494" w:rsidP="009707E3">
      <w:pPr>
        <w:numPr>
          <w:ilvl w:val="0"/>
          <w:numId w:val="48"/>
        </w:numPr>
        <w:jc w:val="both"/>
        <w:textAlignment w:val="baseline"/>
        <w:rPr>
          <w:rFonts w:ascii="Arial" w:hAnsi="Arial" w:cs="Arial"/>
          <w:sz w:val="22"/>
          <w:szCs w:val="22"/>
          <w:lang w:val="uk-UA"/>
        </w:rPr>
      </w:pPr>
      <w:r>
        <w:rPr>
          <w:rFonts w:ascii="Arial" w:hAnsi="Arial" w:cs="Arial"/>
          <w:sz w:val="22"/>
          <w:szCs w:val="22"/>
          <w:lang w:val="uk-UA"/>
        </w:rPr>
        <w:t>У</w:t>
      </w:r>
      <w:r w:rsidR="001F3432" w:rsidRPr="00C633C6">
        <w:rPr>
          <w:rFonts w:ascii="Arial" w:hAnsi="Arial" w:cs="Arial"/>
          <w:sz w:val="22"/>
          <w:szCs w:val="22"/>
          <w:lang w:val="uk-UA"/>
        </w:rPr>
        <w:t xml:space="preserve">сі пропозиції повинні </w:t>
      </w:r>
      <w:r>
        <w:rPr>
          <w:rFonts w:ascii="Arial" w:hAnsi="Arial" w:cs="Arial"/>
          <w:sz w:val="22"/>
          <w:szCs w:val="22"/>
          <w:lang w:val="uk-UA"/>
        </w:rPr>
        <w:t>бути розроблені з у</w:t>
      </w:r>
      <w:r w:rsidR="001F3432" w:rsidRPr="00C633C6">
        <w:rPr>
          <w:rFonts w:ascii="Arial" w:hAnsi="Arial" w:cs="Arial"/>
          <w:sz w:val="22"/>
          <w:szCs w:val="22"/>
          <w:lang w:val="uk-UA"/>
        </w:rPr>
        <w:t>рахуванням культурних особливостей</w:t>
      </w:r>
      <w:r w:rsidR="00E73E9C" w:rsidRPr="00C633C6">
        <w:rPr>
          <w:rFonts w:ascii="Arial" w:hAnsi="Arial" w:cs="Arial"/>
          <w:sz w:val="22"/>
          <w:szCs w:val="22"/>
          <w:lang w:val="uk-UA"/>
        </w:rPr>
        <w:t>.</w:t>
      </w:r>
    </w:p>
    <w:p w14:paraId="7BA25A43" w14:textId="77777777" w:rsidR="009707E3" w:rsidRPr="00C633C6" w:rsidRDefault="001F3432" w:rsidP="009707E3">
      <w:pPr>
        <w:numPr>
          <w:ilvl w:val="0"/>
          <w:numId w:val="48"/>
        </w:numPr>
        <w:jc w:val="both"/>
        <w:textAlignment w:val="baseline"/>
        <w:rPr>
          <w:rFonts w:ascii="Arial" w:hAnsi="Arial" w:cs="Arial"/>
          <w:sz w:val="22"/>
          <w:szCs w:val="22"/>
          <w:lang w:val="uk-UA"/>
        </w:rPr>
      </w:pPr>
      <w:r w:rsidRPr="00C633C6">
        <w:rPr>
          <w:rFonts w:ascii="Arial" w:hAnsi="Arial" w:cs="Arial"/>
          <w:sz w:val="22"/>
          <w:szCs w:val="22"/>
          <w:lang w:val="uk-UA"/>
        </w:rPr>
        <w:t xml:space="preserve">Чутливість </w:t>
      </w:r>
      <w:r w:rsidR="00AD260E">
        <w:rPr>
          <w:rFonts w:ascii="Arial" w:hAnsi="Arial" w:cs="Arial"/>
          <w:sz w:val="22"/>
          <w:szCs w:val="22"/>
          <w:lang w:val="uk-UA"/>
        </w:rPr>
        <w:t>до</w:t>
      </w:r>
      <w:r w:rsidRPr="00C633C6">
        <w:rPr>
          <w:rFonts w:ascii="Arial" w:hAnsi="Arial" w:cs="Arial"/>
          <w:sz w:val="22"/>
          <w:szCs w:val="22"/>
          <w:lang w:val="uk-UA"/>
        </w:rPr>
        <w:t xml:space="preserve"> </w:t>
      </w:r>
      <w:r w:rsidR="00AD260E">
        <w:rPr>
          <w:rFonts w:ascii="Arial" w:hAnsi="Arial" w:cs="Arial"/>
          <w:sz w:val="22"/>
          <w:szCs w:val="22"/>
          <w:lang w:val="uk-UA"/>
        </w:rPr>
        <w:t>к</w:t>
      </w:r>
      <w:r w:rsidRPr="00C633C6">
        <w:rPr>
          <w:rFonts w:ascii="Arial" w:hAnsi="Arial" w:cs="Arial"/>
          <w:sz w:val="22"/>
          <w:szCs w:val="22"/>
          <w:lang w:val="uk-UA"/>
        </w:rPr>
        <w:t>онфлікт</w:t>
      </w:r>
      <w:r w:rsidR="00AD260E">
        <w:rPr>
          <w:rFonts w:ascii="Arial" w:hAnsi="Arial" w:cs="Arial"/>
          <w:sz w:val="22"/>
          <w:szCs w:val="22"/>
          <w:lang w:val="uk-UA"/>
        </w:rPr>
        <w:t>ів</w:t>
      </w:r>
      <w:r w:rsidRPr="00C633C6">
        <w:rPr>
          <w:rFonts w:ascii="Arial" w:hAnsi="Arial" w:cs="Arial"/>
          <w:sz w:val="22"/>
          <w:szCs w:val="22"/>
          <w:lang w:val="uk-UA"/>
        </w:rPr>
        <w:t xml:space="preserve"> </w:t>
      </w:r>
      <w:r w:rsidR="00856ACB">
        <w:rPr>
          <w:rFonts w:ascii="Arial" w:hAnsi="Arial" w:cs="Arial"/>
          <w:sz w:val="22"/>
          <w:szCs w:val="22"/>
          <w:lang w:val="uk-UA"/>
        </w:rPr>
        <w:t>–</w:t>
      </w:r>
      <w:r w:rsidRPr="00C633C6">
        <w:rPr>
          <w:rFonts w:ascii="Arial" w:hAnsi="Arial" w:cs="Arial"/>
          <w:sz w:val="22"/>
          <w:szCs w:val="22"/>
          <w:lang w:val="uk-UA"/>
        </w:rPr>
        <w:t xml:space="preserve"> </w:t>
      </w:r>
      <w:r w:rsidR="00856ACB">
        <w:rPr>
          <w:rFonts w:ascii="Arial" w:hAnsi="Arial" w:cs="Arial"/>
          <w:sz w:val="22"/>
          <w:szCs w:val="22"/>
          <w:lang w:val="uk-UA"/>
        </w:rPr>
        <w:t xml:space="preserve">реалізація </w:t>
      </w:r>
      <w:r w:rsidRPr="00C633C6">
        <w:rPr>
          <w:rFonts w:ascii="Arial" w:hAnsi="Arial" w:cs="Arial"/>
          <w:sz w:val="22"/>
          <w:szCs w:val="22"/>
          <w:lang w:val="uk-UA"/>
        </w:rPr>
        <w:t>проект</w:t>
      </w:r>
      <w:r w:rsidR="00856ACB">
        <w:rPr>
          <w:rFonts w:ascii="Arial" w:hAnsi="Arial" w:cs="Arial"/>
          <w:sz w:val="22"/>
          <w:szCs w:val="22"/>
          <w:lang w:val="uk-UA"/>
        </w:rPr>
        <w:t>у</w:t>
      </w:r>
      <w:r w:rsidRPr="00C633C6">
        <w:rPr>
          <w:rFonts w:ascii="Arial" w:hAnsi="Arial" w:cs="Arial"/>
          <w:sz w:val="22"/>
          <w:szCs w:val="22"/>
          <w:lang w:val="uk-UA"/>
        </w:rPr>
        <w:t xml:space="preserve"> </w:t>
      </w:r>
      <w:r w:rsidR="00856ACB">
        <w:rPr>
          <w:rFonts w:ascii="Arial" w:hAnsi="Arial" w:cs="Arial"/>
          <w:sz w:val="22"/>
          <w:szCs w:val="22"/>
          <w:lang w:val="uk-UA"/>
        </w:rPr>
        <w:t>повинна бути конфліктно - чутливою</w:t>
      </w:r>
      <w:r w:rsidRPr="00C633C6">
        <w:rPr>
          <w:rFonts w:ascii="Arial" w:hAnsi="Arial" w:cs="Arial"/>
          <w:sz w:val="22"/>
          <w:szCs w:val="22"/>
          <w:lang w:val="uk-UA"/>
        </w:rPr>
        <w:t xml:space="preserve"> </w:t>
      </w:r>
      <w:r w:rsidR="00856ACB">
        <w:rPr>
          <w:rFonts w:ascii="Arial" w:hAnsi="Arial" w:cs="Arial"/>
          <w:sz w:val="22"/>
          <w:szCs w:val="22"/>
          <w:lang w:val="uk-UA"/>
        </w:rPr>
        <w:t>та</w:t>
      </w:r>
      <w:r w:rsidRPr="00C633C6">
        <w:rPr>
          <w:rFonts w:ascii="Arial" w:hAnsi="Arial" w:cs="Arial"/>
          <w:sz w:val="22"/>
          <w:szCs w:val="22"/>
          <w:lang w:val="uk-UA"/>
        </w:rPr>
        <w:t xml:space="preserve"> </w:t>
      </w:r>
      <w:r w:rsidR="00457C3B">
        <w:rPr>
          <w:rFonts w:ascii="Arial" w:hAnsi="Arial" w:cs="Arial"/>
          <w:sz w:val="22"/>
          <w:szCs w:val="22"/>
          <w:lang w:val="uk-UA"/>
        </w:rPr>
        <w:t xml:space="preserve">має бути </w:t>
      </w:r>
      <w:r w:rsidR="00856ACB">
        <w:rPr>
          <w:rFonts w:ascii="Arial" w:hAnsi="Arial" w:cs="Arial"/>
          <w:sz w:val="22"/>
          <w:szCs w:val="22"/>
          <w:lang w:val="uk-UA"/>
        </w:rPr>
        <w:t>спрямован</w:t>
      </w:r>
      <w:r w:rsidR="00457C3B">
        <w:rPr>
          <w:rFonts w:ascii="Arial" w:hAnsi="Arial" w:cs="Arial"/>
          <w:sz w:val="22"/>
          <w:szCs w:val="22"/>
          <w:lang w:val="uk-UA"/>
        </w:rPr>
        <w:t>а</w:t>
      </w:r>
      <w:r w:rsidR="00856ACB">
        <w:rPr>
          <w:rFonts w:ascii="Arial" w:hAnsi="Arial" w:cs="Arial"/>
          <w:sz w:val="22"/>
          <w:szCs w:val="22"/>
          <w:lang w:val="uk-UA"/>
        </w:rPr>
        <w:t xml:space="preserve"> на </w:t>
      </w:r>
      <w:r w:rsidRPr="00C633C6">
        <w:rPr>
          <w:rFonts w:ascii="Arial" w:hAnsi="Arial" w:cs="Arial"/>
          <w:sz w:val="22"/>
          <w:szCs w:val="22"/>
          <w:lang w:val="uk-UA"/>
        </w:rPr>
        <w:t>пом</w:t>
      </w:r>
      <w:r w:rsidR="00856ACB">
        <w:rPr>
          <w:rFonts w:ascii="Arial" w:hAnsi="Arial" w:cs="Arial"/>
          <w:sz w:val="22"/>
          <w:szCs w:val="22"/>
          <w:lang w:val="uk-UA"/>
        </w:rPr>
        <w:t>’</w:t>
      </w:r>
      <w:r w:rsidRPr="00C633C6">
        <w:rPr>
          <w:rFonts w:ascii="Arial" w:hAnsi="Arial" w:cs="Arial"/>
          <w:sz w:val="22"/>
          <w:szCs w:val="22"/>
          <w:lang w:val="uk-UA"/>
        </w:rPr>
        <w:t>якшення непередбач</w:t>
      </w:r>
      <w:r w:rsidR="00457C3B">
        <w:rPr>
          <w:rFonts w:ascii="Arial" w:hAnsi="Arial" w:cs="Arial"/>
          <w:sz w:val="22"/>
          <w:szCs w:val="22"/>
          <w:lang w:val="uk-UA"/>
        </w:rPr>
        <w:t>ува</w:t>
      </w:r>
      <w:r w:rsidRPr="00C633C6">
        <w:rPr>
          <w:rFonts w:ascii="Arial" w:hAnsi="Arial" w:cs="Arial"/>
          <w:sz w:val="22"/>
          <w:szCs w:val="22"/>
          <w:lang w:val="uk-UA"/>
        </w:rPr>
        <w:t xml:space="preserve">них наслідків, які можуть </w:t>
      </w:r>
      <w:r w:rsidR="00AD4D47">
        <w:rPr>
          <w:rFonts w:ascii="Arial" w:hAnsi="Arial" w:cs="Arial"/>
          <w:sz w:val="22"/>
          <w:szCs w:val="22"/>
          <w:lang w:val="uk-UA"/>
        </w:rPr>
        <w:t>призвести до поглиблення поляризації</w:t>
      </w:r>
      <w:r w:rsidRPr="00C633C6">
        <w:rPr>
          <w:rFonts w:ascii="Arial" w:hAnsi="Arial" w:cs="Arial"/>
          <w:sz w:val="22"/>
          <w:szCs w:val="22"/>
          <w:lang w:val="uk-UA"/>
        </w:rPr>
        <w:t xml:space="preserve"> </w:t>
      </w:r>
      <w:r w:rsidR="00AD4D47">
        <w:rPr>
          <w:rFonts w:ascii="Arial" w:hAnsi="Arial" w:cs="Arial"/>
          <w:sz w:val="22"/>
          <w:szCs w:val="22"/>
          <w:lang w:val="uk-UA"/>
        </w:rPr>
        <w:t>ВПО</w:t>
      </w:r>
      <w:r w:rsidRPr="00C633C6">
        <w:rPr>
          <w:rFonts w:ascii="Arial" w:hAnsi="Arial" w:cs="Arial"/>
          <w:sz w:val="22"/>
          <w:szCs w:val="22"/>
          <w:lang w:val="uk-UA"/>
        </w:rPr>
        <w:t xml:space="preserve"> та приймаю</w:t>
      </w:r>
      <w:r w:rsidR="00AD4D47">
        <w:rPr>
          <w:rFonts w:ascii="Arial" w:hAnsi="Arial" w:cs="Arial"/>
          <w:sz w:val="22"/>
          <w:szCs w:val="22"/>
          <w:lang w:val="uk-UA"/>
        </w:rPr>
        <w:t>чих</w:t>
      </w:r>
      <w:r w:rsidRPr="00C633C6">
        <w:rPr>
          <w:rFonts w:ascii="Arial" w:hAnsi="Arial" w:cs="Arial"/>
          <w:sz w:val="22"/>
          <w:szCs w:val="22"/>
          <w:lang w:val="uk-UA"/>
        </w:rPr>
        <w:t xml:space="preserve"> громад</w:t>
      </w:r>
      <w:r w:rsidR="00E73E9C" w:rsidRPr="00C633C6">
        <w:rPr>
          <w:rFonts w:ascii="Arial" w:hAnsi="Arial" w:cs="Arial"/>
          <w:sz w:val="22"/>
          <w:szCs w:val="22"/>
          <w:lang w:val="uk-UA"/>
        </w:rPr>
        <w:t>.</w:t>
      </w:r>
    </w:p>
    <w:p w14:paraId="1E6DC29D" w14:textId="77777777" w:rsidR="009707E3" w:rsidRPr="00C633C6" w:rsidRDefault="00513903" w:rsidP="009707E3">
      <w:pPr>
        <w:numPr>
          <w:ilvl w:val="0"/>
          <w:numId w:val="48"/>
        </w:numPr>
        <w:jc w:val="both"/>
        <w:textAlignment w:val="baseline"/>
        <w:rPr>
          <w:rFonts w:ascii="Arial" w:hAnsi="Arial" w:cs="Arial"/>
          <w:sz w:val="22"/>
          <w:szCs w:val="22"/>
          <w:lang w:val="uk-UA"/>
        </w:rPr>
      </w:pPr>
      <w:r>
        <w:rPr>
          <w:rFonts w:ascii="Arial" w:hAnsi="Arial" w:cs="Arial"/>
          <w:sz w:val="22"/>
          <w:szCs w:val="22"/>
          <w:lang w:val="uk-UA"/>
        </w:rPr>
        <w:t>Ґ</w:t>
      </w:r>
      <w:r w:rsidR="001F3432" w:rsidRPr="00C633C6">
        <w:rPr>
          <w:rFonts w:ascii="Arial" w:hAnsi="Arial" w:cs="Arial"/>
          <w:sz w:val="22"/>
          <w:szCs w:val="22"/>
          <w:lang w:val="uk-UA"/>
        </w:rPr>
        <w:t xml:space="preserve">ендерна чутливість </w:t>
      </w:r>
      <w:r w:rsidR="00F320C3">
        <w:rPr>
          <w:rFonts w:ascii="Arial" w:hAnsi="Arial" w:cs="Arial"/>
          <w:sz w:val="22"/>
          <w:szCs w:val="22"/>
          <w:lang w:val="uk-UA"/>
        </w:rPr>
        <w:t>–</w:t>
      </w:r>
      <w:r w:rsidR="001F3432" w:rsidRPr="00C633C6">
        <w:rPr>
          <w:rFonts w:ascii="Arial" w:hAnsi="Arial" w:cs="Arial"/>
          <w:sz w:val="22"/>
          <w:szCs w:val="22"/>
          <w:lang w:val="uk-UA"/>
        </w:rPr>
        <w:t xml:space="preserve"> </w:t>
      </w:r>
      <w:r w:rsidR="00F320C3">
        <w:rPr>
          <w:rFonts w:ascii="Arial" w:hAnsi="Arial" w:cs="Arial"/>
          <w:sz w:val="22"/>
          <w:szCs w:val="22"/>
          <w:lang w:val="uk-UA"/>
        </w:rPr>
        <w:t>ґендер віді</w:t>
      </w:r>
      <w:r w:rsidR="001F3432" w:rsidRPr="00C633C6">
        <w:rPr>
          <w:rFonts w:ascii="Arial" w:hAnsi="Arial" w:cs="Arial"/>
          <w:sz w:val="22"/>
          <w:szCs w:val="22"/>
          <w:lang w:val="uk-UA"/>
        </w:rPr>
        <w:t xml:space="preserve">грає ключову роль </w:t>
      </w:r>
      <w:r w:rsidR="00F320C3">
        <w:rPr>
          <w:rFonts w:ascii="Arial" w:hAnsi="Arial" w:cs="Arial"/>
          <w:sz w:val="22"/>
          <w:szCs w:val="22"/>
          <w:lang w:val="uk-UA"/>
        </w:rPr>
        <w:t>у</w:t>
      </w:r>
      <w:r w:rsidR="001F3432" w:rsidRPr="00C633C6">
        <w:rPr>
          <w:rFonts w:ascii="Arial" w:hAnsi="Arial" w:cs="Arial"/>
          <w:sz w:val="22"/>
          <w:szCs w:val="22"/>
          <w:lang w:val="uk-UA"/>
        </w:rPr>
        <w:t xml:space="preserve"> </w:t>
      </w:r>
      <w:r w:rsidR="00F320C3">
        <w:rPr>
          <w:rFonts w:ascii="Arial" w:hAnsi="Arial" w:cs="Arial"/>
          <w:sz w:val="22"/>
          <w:szCs w:val="22"/>
          <w:lang w:val="uk-UA"/>
        </w:rPr>
        <w:t>визначенні ролей у</w:t>
      </w:r>
      <w:r w:rsidR="001F3432" w:rsidRPr="00C633C6">
        <w:rPr>
          <w:rFonts w:ascii="Arial" w:hAnsi="Arial" w:cs="Arial"/>
          <w:sz w:val="22"/>
          <w:szCs w:val="22"/>
          <w:lang w:val="uk-UA"/>
        </w:rPr>
        <w:t xml:space="preserve"> </w:t>
      </w:r>
      <w:r w:rsidR="00F320C3">
        <w:rPr>
          <w:rFonts w:ascii="Arial" w:hAnsi="Arial" w:cs="Arial"/>
          <w:sz w:val="22"/>
          <w:szCs w:val="22"/>
          <w:lang w:val="uk-UA"/>
        </w:rPr>
        <w:t xml:space="preserve">громадах, а </w:t>
      </w:r>
      <w:r w:rsidR="001F3432" w:rsidRPr="00C633C6">
        <w:rPr>
          <w:rFonts w:ascii="Arial" w:hAnsi="Arial" w:cs="Arial"/>
          <w:sz w:val="22"/>
          <w:szCs w:val="22"/>
          <w:lang w:val="uk-UA"/>
        </w:rPr>
        <w:t xml:space="preserve">розуміння </w:t>
      </w:r>
      <w:r w:rsidR="00F320C3">
        <w:rPr>
          <w:rFonts w:ascii="Arial" w:hAnsi="Arial" w:cs="Arial"/>
          <w:sz w:val="22"/>
          <w:szCs w:val="22"/>
          <w:lang w:val="uk-UA"/>
        </w:rPr>
        <w:t>ґендеру</w:t>
      </w:r>
      <w:r w:rsidR="001F3432" w:rsidRPr="00C633C6">
        <w:rPr>
          <w:rFonts w:ascii="Arial" w:hAnsi="Arial" w:cs="Arial"/>
          <w:sz w:val="22"/>
          <w:szCs w:val="22"/>
          <w:lang w:val="uk-UA"/>
        </w:rPr>
        <w:t xml:space="preserve"> має </w:t>
      </w:r>
      <w:r w:rsidR="00F320C3">
        <w:rPr>
          <w:rFonts w:ascii="Arial" w:hAnsi="Arial" w:cs="Arial"/>
          <w:sz w:val="22"/>
          <w:szCs w:val="22"/>
          <w:lang w:val="uk-UA"/>
        </w:rPr>
        <w:t>велике</w:t>
      </w:r>
      <w:r w:rsidR="001F3432" w:rsidRPr="00C633C6">
        <w:rPr>
          <w:rFonts w:ascii="Arial" w:hAnsi="Arial" w:cs="Arial"/>
          <w:sz w:val="22"/>
          <w:szCs w:val="22"/>
          <w:lang w:val="uk-UA"/>
        </w:rPr>
        <w:t xml:space="preserve"> значення для проектів, </w:t>
      </w:r>
      <w:r w:rsidR="00831CC9">
        <w:rPr>
          <w:rFonts w:ascii="Arial" w:hAnsi="Arial" w:cs="Arial"/>
          <w:sz w:val="22"/>
          <w:szCs w:val="22"/>
          <w:lang w:val="uk-UA"/>
        </w:rPr>
        <w:t>які можуть</w:t>
      </w:r>
      <w:r w:rsidR="001F3432" w:rsidRPr="00C633C6">
        <w:rPr>
          <w:rFonts w:ascii="Arial" w:hAnsi="Arial" w:cs="Arial"/>
          <w:sz w:val="22"/>
          <w:szCs w:val="22"/>
          <w:lang w:val="uk-UA"/>
        </w:rPr>
        <w:t xml:space="preserve"> </w:t>
      </w:r>
      <w:r w:rsidR="00831CC9">
        <w:rPr>
          <w:rFonts w:ascii="Arial" w:hAnsi="Arial" w:cs="Arial"/>
          <w:sz w:val="22"/>
          <w:szCs w:val="22"/>
          <w:lang w:val="uk-UA"/>
        </w:rPr>
        <w:t>розвивати</w:t>
      </w:r>
      <w:r w:rsidR="001F3432" w:rsidRPr="00C633C6">
        <w:rPr>
          <w:rFonts w:ascii="Arial" w:hAnsi="Arial" w:cs="Arial"/>
          <w:sz w:val="22"/>
          <w:szCs w:val="22"/>
          <w:lang w:val="uk-UA"/>
        </w:rPr>
        <w:t xml:space="preserve"> стійкі</w:t>
      </w:r>
      <w:r w:rsidR="00831CC9">
        <w:rPr>
          <w:rFonts w:ascii="Arial" w:hAnsi="Arial" w:cs="Arial"/>
          <w:sz w:val="22"/>
          <w:szCs w:val="22"/>
          <w:lang w:val="uk-UA"/>
        </w:rPr>
        <w:t>сть</w:t>
      </w:r>
      <w:r w:rsidR="001F3432" w:rsidRPr="00C633C6">
        <w:rPr>
          <w:rFonts w:ascii="Arial" w:hAnsi="Arial" w:cs="Arial"/>
          <w:sz w:val="22"/>
          <w:szCs w:val="22"/>
          <w:lang w:val="uk-UA"/>
        </w:rPr>
        <w:t xml:space="preserve"> різни</w:t>
      </w:r>
      <w:r w:rsidR="00831CC9">
        <w:rPr>
          <w:rFonts w:ascii="Arial" w:hAnsi="Arial" w:cs="Arial"/>
          <w:sz w:val="22"/>
          <w:szCs w:val="22"/>
          <w:lang w:val="uk-UA"/>
        </w:rPr>
        <w:t>х</w:t>
      </w:r>
      <w:r w:rsidR="001F3432" w:rsidRPr="00C633C6">
        <w:rPr>
          <w:rFonts w:ascii="Arial" w:hAnsi="Arial" w:cs="Arial"/>
          <w:sz w:val="22"/>
          <w:szCs w:val="22"/>
          <w:lang w:val="uk-UA"/>
        </w:rPr>
        <w:t xml:space="preserve"> </w:t>
      </w:r>
      <w:r w:rsidR="00831CC9">
        <w:rPr>
          <w:rFonts w:ascii="Arial" w:hAnsi="Arial" w:cs="Arial"/>
          <w:sz w:val="22"/>
          <w:szCs w:val="22"/>
          <w:lang w:val="uk-UA"/>
        </w:rPr>
        <w:t>груп</w:t>
      </w:r>
      <w:r w:rsidR="001F3432" w:rsidRPr="00C633C6">
        <w:rPr>
          <w:rFonts w:ascii="Arial" w:hAnsi="Arial" w:cs="Arial"/>
          <w:sz w:val="22"/>
          <w:szCs w:val="22"/>
          <w:lang w:val="uk-UA"/>
        </w:rPr>
        <w:t xml:space="preserve"> </w:t>
      </w:r>
      <w:r w:rsidR="00831CC9">
        <w:rPr>
          <w:rFonts w:ascii="Arial" w:hAnsi="Arial" w:cs="Arial"/>
          <w:sz w:val="22"/>
          <w:szCs w:val="22"/>
          <w:lang w:val="uk-UA"/>
        </w:rPr>
        <w:t>осіб</w:t>
      </w:r>
      <w:r w:rsidR="009707E3" w:rsidRPr="00C633C6">
        <w:rPr>
          <w:rFonts w:ascii="Arial" w:hAnsi="Arial" w:cs="Arial"/>
          <w:sz w:val="22"/>
          <w:szCs w:val="22"/>
          <w:lang w:val="uk-UA"/>
        </w:rPr>
        <w:t xml:space="preserve">. </w:t>
      </w:r>
    </w:p>
    <w:p w14:paraId="73CFC7B1" w14:textId="77777777" w:rsidR="009707E3" w:rsidRPr="00C633C6" w:rsidRDefault="001F3432" w:rsidP="009707E3">
      <w:pPr>
        <w:numPr>
          <w:ilvl w:val="0"/>
          <w:numId w:val="48"/>
        </w:numPr>
        <w:jc w:val="both"/>
        <w:textAlignment w:val="baseline"/>
        <w:rPr>
          <w:rFonts w:ascii="Arial" w:hAnsi="Arial" w:cs="Arial"/>
          <w:sz w:val="22"/>
          <w:szCs w:val="22"/>
          <w:lang w:val="uk-UA"/>
        </w:rPr>
      </w:pPr>
      <w:r w:rsidRPr="00C633C6">
        <w:rPr>
          <w:rFonts w:ascii="Arial" w:hAnsi="Arial" w:cs="Arial"/>
          <w:sz w:val="22"/>
          <w:szCs w:val="22"/>
          <w:lang w:val="uk-UA"/>
        </w:rPr>
        <w:t>Ст</w:t>
      </w:r>
      <w:r w:rsidR="00F23CF6">
        <w:rPr>
          <w:rFonts w:ascii="Arial" w:hAnsi="Arial" w:cs="Arial"/>
          <w:sz w:val="22"/>
          <w:szCs w:val="22"/>
          <w:lang w:val="uk-UA"/>
        </w:rPr>
        <w:t>ал</w:t>
      </w:r>
      <w:r w:rsidRPr="00C633C6">
        <w:rPr>
          <w:rFonts w:ascii="Arial" w:hAnsi="Arial" w:cs="Arial"/>
          <w:sz w:val="22"/>
          <w:szCs w:val="22"/>
          <w:lang w:val="uk-UA"/>
        </w:rPr>
        <w:t>ість - пропоновані проекти повинні</w:t>
      </w:r>
      <w:r w:rsidR="001D678F">
        <w:rPr>
          <w:rFonts w:ascii="Arial" w:hAnsi="Arial" w:cs="Arial"/>
          <w:sz w:val="22"/>
          <w:szCs w:val="22"/>
          <w:lang w:val="uk-UA"/>
        </w:rPr>
        <w:t xml:space="preserve"> бути спрямовані на зміну</w:t>
      </w:r>
      <w:r w:rsidRPr="00C633C6">
        <w:rPr>
          <w:rFonts w:ascii="Arial" w:hAnsi="Arial" w:cs="Arial"/>
          <w:sz w:val="22"/>
          <w:szCs w:val="22"/>
          <w:lang w:val="uk-UA"/>
        </w:rPr>
        <w:t xml:space="preserve"> </w:t>
      </w:r>
      <w:r w:rsidR="001D678F" w:rsidRPr="00C633C6">
        <w:rPr>
          <w:rFonts w:ascii="Arial" w:hAnsi="Arial" w:cs="Arial"/>
          <w:sz w:val="22"/>
          <w:szCs w:val="22"/>
          <w:lang w:val="uk-UA"/>
        </w:rPr>
        <w:t xml:space="preserve">сприйняття </w:t>
      </w:r>
      <w:r w:rsidRPr="00C633C6">
        <w:rPr>
          <w:rFonts w:ascii="Arial" w:hAnsi="Arial" w:cs="Arial"/>
          <w:sz w:val="22"/>
          <w:szCs w:val="22"/>
          <w:lang w:val="uk-UA"/>
        </w:rPr>
        <w:t>громадян (</w:t>
      </w:r>
      <w:r w:rsidR="001D678F">
        <w:rPr>
          <w:rFonts w:ascii="Arial" w:hAnsi="Arial" w:cs="Arial"/>
          <w:sz w:val="22"/>
          <w:szCs w:val="22"/>
          <w:lang w:val="uk-UA"/>
        </w:rPr>
        <w:t>у</w:t>
      </w:r>
      <w:r w:rsidRPr="00C633C6">
        <w:rPr>
          <w:rFonts w:ascii="Arial" w:hAnsi="Arial" w:cs="Arial"/>
          <w:sz w:val="22"/>
          <w:szCs w:val="22"/>
          <w:lang w:val="uk-UA"/>
        </w:rPr>
        <w:t xml:space="preserve"> тому числі ВП</w:t>
      </w:r>
      <w:r w:rsidR="001D678F">
        <w:rPr>
          <w:rFonts w:ascii="Arial" w:hAnsi="Arial" w:cs="Arial"/>
          <w:sz w:val="22"/>
          <w:szCs w:val="22"/>
          <w:lang w:val="uk-UA"/>
        </w:rPr>
        <w:t>О</w:t>
      </w:r>
      <w:r w:rsidRPr="00C633C6">
        <w:rPr>
          <w:rFonts w:ascii="Arial" w:hAnsi="Arial" w:cs="Arial"/>
          <w:sz w:val="22"/>
          <w:szCs w:val="22"/>
          <w:lang w:val="uk-UA"/>
        </w:rPr>
        <w:t xml:space="preserve">) </w:t>
      </w:r>
      <w:r w:rsidR="001C6531">
        <w:rPr>
          <w:rFonts w:ascii="Arial" w:hAnsi="Arial" w:cs="Arial"/>
          <w:sz w:val="22"/>
          <w:szCs w:val="22"/>
          <w:lang w:val="uk-UA"/>
        </w:rPr>
        <w:t>щодо спонукання до</w:t>
      </w:r>
      <w:r w:rsidRPr="00C633C6">
        <w:rPr>
          <w:rFonts w:ascii="Arial" w:hAnsi="Arial" w:cs="Arial"/>
          <w:sz w:val="22"/>
          <w:szCs w:val="22"/>
          <w:lang w:val="uk-UA"/>
        </w:rPr>
        <w:t xml:space="preserve"> активної ді</w:t>
      </w:r>
      <w:r w:rsidR="001D678F">
        <w:rPr>
          <w:rFonts w:ascii="Arial" w:hAnsi="Arial" w:cs="Arial"/>
          <w:sz w:val="22"/>
          <w:szCs w:val="22"/>
          <w:lang w:val="uk-UA"/>
        </w:rPr>
        <w:t>яльності</w:t>
      </w:r>
      <w:r w:rsidRPr="00C633C6">
        <w:rPr>
          <w:rFonts w:ascii="Arial" w:hAnsi="Arial" w:cs="Arial"/>
          <w:sz w:val="22"/>
          <w:szCs w:val="22"/>
          <w:lang w:val="uk-UA"/>
        </w:rPr>
        <w:t xml:space="preserve">, </w:t>
      </w:r>
      <w:r w:rsidR="001D678F">
        <w:rPr>
          <w:rFonts w:ascii="Arial" w:hAnsi="Arial" w:cs="Arial"/>
          <w:sz w:val="22"/>
          <w:szCs w:val="22"/>
          <w:lang w:val="uk-UA"/>
        </w:rPr>
        <w:t>у рамках якої</w:t>
      </w:r>
      <w:r w:rsidRPr="00C633C6">
        <w:rPr>
          <w:rFonts w:ascii="Arial" w:hAnsi="Arial" w:cs="Arial"/>
          <w:sz w:val="22"/>
          <w:szCs w:val="22"/>
          <w:lang w:val="uk-UA"/>
        </w:rPr>
        <w:t xml:space="preserve"> вони </w:t>
      </w:r>
      <w:r w:rsidR="001D678F">
        <w:rPr>
          <w:rFonts w:ascii="Arial" w:hAnsi="Arial" w:cs="Arial"/>
          <w:sz w:val="22"/>
          <w:szCs w:val="22"/>
          <w:lang w:val="uk-UA"/>
        </w:rPr>
        <w:t>з</w:t>
      </w:r>
      <w:r w:rsidRPr="00C633C6">
        <w:rPr>
          <w:rFonts w:ascii="Arial" w:hAnsi="Arial" w:cs="Arial"/>
          <w:sz w:val="22"/>
          <w:szCs w:val="22"/>
          <w:lang w:val="uk-UA"/>
        </w:rPr>
        <w:t xml:space="preserve">можуть обговорювати </w:t>
      </w:r>
      <w:r w:rsidR="001D678F">
        <w:rPr>
          <w:rFonts w:ascii="Arial" w:hAnsi="Arial" w:cs="Arial"/>
          <w:sz w:val="22"/>
          <w:szCs w:val="22"/>
          <w:lang w:val="uk-UA"/>
        </w:rPr>
        <w:t>та</w:t>
      </w:r>
      <w:r w:rsidRPr="00C633C6">
        <w:rPr>
          <w:rFonts w:ascii="Arial" w:hAnsi="Arial" w:cs="Arial"/>
          <w:sz w:val="22"/>
          <w:szCs w:val="22"/>
          <w:lang w:val="uk-UA"/>
        </w:rPr>
        <w:t xml:space="preserve"> будувати своє </w:t>
      </w:r>
      <w:r w:rsidR="001D678F">
        <w:rPr>
          <w:rFonts w:ascii="Arial" w:hAnsi="Arial" w:cs="Arial"/>
          <w:sz w:val="22"/>
          <w:szCs w:val="22"/>
          <w:lang w:val="uk-UA"/>
        </w:rPr>
        <w:t xml:space="preserve">громадянське </w:t>
      </w:r>
      <w:r w:rsidRPr="00C633C6">
        <w:rPr>
          <w:rFonts w:ascii="Arial" w:hAnsi="Arial" w:cs="Arial"/>
          <w:sz w:val="22"/>
          <w:szCs w:val="22"/>
          <w:lang w:val="uk-UA"/>
        </w:rPr>
        <w:t>майбутнє</w:t>
      </w:r>
      <w:r w:rsidR="009707E3" w:rsidRPr="00C633C6">
        <w:rPr>
          <w:rFonts w:ascii="Arial" w:hAnsi="Arial" w:cs="Arial"/>
          <w:sz w:val="22"/>
          <w:szCs w:val="22"/>
          <w:lang w:val="uk-UA"/>
        </w:rPr>
        <w:t xml:space="preserve">. </w:t>
      </w:r>
    </w:p>
    <w:p w14:paraId="052CB628" w14:textId="77777777" w:rsidR="009707E3" w:rsidRPr="00C633C6" w:rsidRDefault="001F3432" w:rsidP="009707E3">
      <w:pPr>
        <w:numPr>
          <w:ilvl w:val="0"/>
          <w:numId w:val="48"/>
        </w:numPr>
        <w:jc w:val="both"/>
        <w:textAlignment w:val="baseline"/>
        <w:rPr>
          <w:rFonts w:ascii="Arial" w:hAnsi="Arial" w:cs="Arial"/>
          <w:sz w:val="22"/>
          <w:szCs w:val="22"/>
          <w:lang w:val="uk-UA"/>
        </w:rPr>
      </w:pPr>
      <w:r w:rsidRPr="00C633C6">
        <w:rPr>
          <w:rFonts w:ascii="Arial" w:hAnsi="Arial" w:cs="Arial"/>
          <w:sz w:val="22"/>
          <w:szCs w:val="22"/>
          <w:lang w:val="uk-UA"/>
        </w:rPr>
        <w:t xml:space="preserve">Інновації - проект </w:t>
      </w:r>
      <w:r w:rsidR="00C4409E">
        <w:rPr>
          <w:rFonts w:ascii="Arial" w:hAnsi="Arial" w:cs="Arial"/>
          <w:sz w:val="22"/>
          <w:szCs w:val="22"/>
          <w:lang w:val="uk-UA"/>
        </w:rPr>
        <w:t>та</w:t>
      </w:r>
      <w:r w:rsidRPr="00C633C6">
        <w:rPr>
          <w:rFonts w:ascii="Arial" w:hAnsi="Arial" w:cs="Arial"/>
          <w:sz w:val="22"/>
          <w:szCs w:val="22"/>
          <w:lang w:val="uk-UA"/>
        </w:rPr>
        <w:t xml:space="preserve"> </w:t>
      </w:r>
      <w:r w:rsidR="00C4409E">
        <w:rPr>
          <w:rFonts w:ascii="Arial" w:hAnsi="Arial" w:cs="Arial"/>
          <w:sz w:val="22"/>
          <w:szCs w:val="22"/>
          <w:lang w:val="uk-UA"/>
        </w:rPr>
        <w:t xml:space="preserve">допоміжні заходи </w:t>
      </w:r>
      <w:r w:rsidRPr="00C633C6">
        <w:rPr>
          <w:rFonts w:ascii="Arial" w:hAnsi="Arial" w:cs="Arial"/>
          <w:sz w:val="22"/>
          <w:szCs w:val="22"/>
          <w:lang w:val="uk-UA"/>
        </w:rPr>
        <w:t xml:space="preserve">повинні бути розроблені </w:t>
      </w:r>
      <w:r w:rsidR="00C4409E">
        <w:rPr>
          <w:rFonts w:ascii="Arial" w:hAnsi="Arial" w:cs="Arial"/>
          <w:sz w:val="22"/>
          <w:szCs w:val="22"/>
          <w:lang w:val="uk-UA"/>
        </w:rPr>
        <w:t>з дотриманням принципів</w:t>
      </w:r>
      <w:r w:rsidRPr="00C633C6">
        <w:rPr>
          <w:rFonts w:ascii="Arial" w:hAnsi="Arial" w:cs="Arial"/>
          <w:sz w:val="22"/>
          <w:szCs w:val="22"/>
          <w:lang w:val="uk-UA"/>
        </w:rPr>
        <w:t xml:space="preserve"> високої якості роботи/продуктів, а також </w:t>
      </w:r>
      <w:r w:rsidR="00C4409E">
        <w:rPr>
          <w:rFonts w:ascii="Arial" w:hAnsi="Arial" w:cs="Arial"/>
          <w:sz w:val="22"/>
          <w:szCs w:val="22"/>
          <w:lang w:val="uk-UA"/>
        </w:rPr>
        <w:t xml:space="preserve">використання </w:t>
      </w:r>
      <w:r w:rsidRPr="00C633C6">
        <w:rPr>
          <w:rFonts w:ascii="Arial" w:hAnsi="Arial" w:cs="Arial"/>
          <w:sz w:val="22"/>
          <w:szCs w:val="22"/>
          <w:lang w:val="uk-UA"/>
        </w:rPr>
        <w:t>інноваційн</w:t>
      </w:r>
      <w:r w:rsidR="00C4409E">
        <w:rPr>
          <w:rFonts w:ascii="Arial" w:hAnsi="Arial" w:cs="Arial"/>
          <w:sz w:val="22"/>
          <w:szCs w:val="22"/>
          <w:lang w:val="uk-UA"/>
        </w:rPr>
        <w:t>их</w:t>
      </w:r>
      <w:r w:rsidRPr="00C633C6">
        <w:rPr>
          <w:rFonts w:ascii="Arial" w:hAnsi="Arial" w:cs="Arial"/>
          <w:sz w:val="22"/>
          <w:szCs w:val="22"/>
          <w:lang w:val="uk-UA"/>
        </w:rPr>
        <w:t xml:space="preserve"> технологі</w:t>
      </w:r>
      <w:r w:rsidR="00C4409E">
        <w:rPr>
          <w:rFonts w:ascii="Arial" w:hAnsi="Arial" w:cs="Arial"/>
          <w:sz w:val="22"/>
          <w:szCs w:val="22"/>
          <w:lang w:val="uk-UA"/>
        </w:rPr>
        <w:t>й</w:t>
      </w:r>
      <w:r w:rsidR="009707E3" w:rsidRPr="00C633C6">
        <w:rPr>
          <w:rFonts w:ascii="Arial" w:hAnsi="Arial" w:cs="Arial"/>
          <w:sz w:val="22"/>
          <w:szCs w:val="22"/>
          <w:lang w:val="uk-UA"/>
        </w:rPr>
        <w:t>.</w:t>
      </w:r>
    </w:p>
    <w:p w14:paraId="1F54E2E4" w14:textId="77777777" w:rsidR="00A01309" w:rsidRPr="00C633C6" w:rsidRDefault="001F3432" w:rsidP="00A01309">
      <w:pPr>
        <w:tabs>
          <w:tab w:val="num" w:pos="0"/>
        </w:tabs>
        <w:spacing w:before="120"/>
        <w:jc w:val="both"/>
        <w:rPr>
          <w:rFonts w:ascii="Arial" w:hAnsi="Arial" w:cs="Arial"/>
          <w:sz w:val="22"/>
          <w:szCs w:val="22"/>
          <w:lang w:val="uk-UA"/>
        </w:rPr>
      </w:pPr>
      <w:r w:rsidRPr="00C633C6">
        <w:rPr>
          <w:rFonts w:ascii="Arial" w:hAnsi="Arial" w:cs="Arial"/>
          <w:sz w:val="22"/>
          <w:szCs w:val="22"/>
          <w:lang w:val="uk-UA"/>
        </w:rPr>
        <w:t xml:space="preserve">Проекти повинні бути </w:t>
      </w:r>
      <w:r w:rsidR="00FD0AD9">
        <w:rPr>
          <w:rFonts w:ascii="Arial" w:hAnsi="Arial" w:cs="Arial"/>
          <w:sz w:val="22"/>
          <w:szCs w:val="22"/>
          <w:lang w:val="uk-UA"/>
        </w:rPr>
        <w:t>розроблені на основі аналізу</w:t>
      </w:r>
      <w:r w:rsidRPr="00C633C6">
        <w:rPr>
          <w:rFonts w:ascii="Arial" w:hAnsi="Arial" w:cs="Arial"/>
          <w:sz w:val="22"/>
          <w:szCs w:val="22"/>
          <w:lang w:val="uk-UA"/>
        </w:rPr>
        <w:t xml:space="preserve"> конфліктів </w:t>
      </w:r>
      <w:r w:rsidR="00FD0AD9">
        <w:rPr>
          <w:rFonts w:ascii="Arial" w:hAnsi="Arial" w:cs="Arial"/>
          <w:sz w:val="22"/>
          <w:szCs w:val="22"/>
          <w:lang w:val="uk-UA"/>
        </w:rPr>
        <w:t>та</w:t>
      </w:r>
      <w:r w:rsidRPr="00C633C6">
        <w:rPr>
          <w:rFonts w:ascii="Arial" w:hAnsi="Arial" w:cs="Arial"/>
          <w:sz w:val="22"/>
          <w:szCs w:val="22"/>
          <w:lang w:val="uk-UA"/>
        </w:rPr>
        <w:t xml:space="preserve"> контексту</w:t>
      </w:r>
      <w:r w:rsidR="00FD0AD9">
        <w:rPr>
          <w:rFonts w:ascii="Arial" w:hAnsi="Arial" w:cs="Arial"/>
          <w:sz w:val="22"/>
          <w:szCs w:val="22"/>
          <w:lang w:val="uk-UA"/>
        </w:rPr>
        <w:t>,</w:t>
      </w:r>
      <w:r w:rsidRPr="00C633C6">
        <w:rPr>
          <w:rFonts w:ascii="Arial" w:hAnsi="Arial" w:cs="Arial"/>
          <w:sz w:val="22"/>
          <w:szCs w:val="22"/>
          <w:lang w:val="uk-UA"/>
        </w:rPr>
        <w:t xml:space="preserve"> </w:t>
      </w:r>
      <w:r w:rsidR="00FD0AD9">
        <w:rPr>
          <w:rFonts w:ascii="Arial" w:hAnsi="Arial" w:cs="Arial"/>
          <w:sz w:val="22"/>
          <w:szCs w:val="22"/>
          <w:lang w:val="uk-UA"/>
        </w:rPr>
        <w:t>та</w:t>
      </w:r>
      <w:r w:rsidRPr="00C633C6">
        <w:rPr>
          <w:rFonts w:ascii="Arial" w:hAnsi="Arial" w:cs="Arial"/>
          <w:sz w:val="22"/>
          <w:szCs w:val="22"/>
          <w:lang w:val="uk-UA"/>
        </w:rPr>
        <w:t xml:space="preserve"> спиратися на можливості </w:t>
      </w:r>
      <w:r w:rsidR="00FD0AD9">
        <w:rPr>
          <w:rFonts w:ascii="Arial" w:hAnsi="Arial" w:cs="Arial"/>
          <w:sz w:val="22"/>
          <w:szCs w:val="22"/>
          <w:lang w:val="uk-UA"/>
        </w:rPr>
        <w:t>та</w:t>
      </w:r>
      <w:r w:rsidRPr="00C633C6">
        <w:rPr>
          <w:rFonts w:ascii="Arial" w:hAnsi="Arial" w:cs="Arial"/>
          <w:sz w:val="22"/>
          <w:szCs w:val="22"/>
          <w:lang w:val="uk-UA"/>
        </w:rPr>
        <w:t xml:space="preserve"> мотиваці</w:t>
      </w:r>
      <w:r w:rsidR="00FD0AD9">
        <w:rPr>
          <w:rFonts w:ascii="Arial" w:hAnsi="Arial" w:cs="Arial"/>
          <w:sz w:val="22"/>
          <w:szCs w:val="22"/>
          <w:lang w:val="uk-UA"/>
        </w:rPr>
        <w:t>ю</w:t>
      </w:r>
      <w:r w:rsidRPr="00C633C6">
        <w:rPr>
          <w:rFonts w:ascii="Arial" w:hAnsi="Arial" w:cs="Arial"/>
          <w:sz w:val="22"/>
          <w:szCs w:val="22"/>
          <w:lang w:val="uk-UA"/>
        </w:rPr>
        <w:t xml:space="preserve"> учасників, </w:t>
      </w:r>
      <w:r w:rsidR="00A45460" w:rsidRPr="00C633C6">
        <w:rPr>
          <w:rFonts w:ascii="Arial" w:hAnsi="Arial" w:cs="Arial"/>
          <w:sz w:val="22"/>
          <w:szCs w:val="22"/>
          <w:lang w:val="uk-UA"/>
        </w:rPr>
        <w:t xml:space="preserve">тим самим </w:t>
      </w:r>
      <w:r w:rsidRPr="00C633C6">
        <w:rPr>
          <w:rFonts w:ascii="Arial" w:hAnsi="Arial" w:cs="Arial"/>
          <w:sz w:val="22"/>
          <w:szCs w:val="22"/>
          <w:lang w:val="uk-UA"/>
        </w:rPr>
        <w:t xml:space="preserve">забезпечуючи </w:t>
      </w:r>
      <w:r w:rsidR="00A45460">
        <w:rPr>
          <w:rFonts w:ascii="Arial" w:hAnsi="Arial" w:cs="Arial"/>
          <w:sz w:val="22"/>
          <w:szCs w:val="22"/>
          <w:lang w:val="uk-UA"/>
        </w:rPr>
        <w:t>залучен</w:t>
      </w:r>
      <w:r w:rsidR="00684FA9">
        <w:rPr>
          <w:rFonts w:ascii="Arial" w:hAnsi="Arial" w:cs="Arial"/>
          <w:sz w:val="22"/>
          <w:szCs w:val="22"/>
          <w:lang w:val="uk-UA"/>
        </w:rPr>
        <w:t>ня</w:t>
      </w:r>
      <w:r w:rsidR="00A45460">
        <w:rPr>
          <w:rFonts w:ascii="Arial" w:hAnsi="Arial" w:cs="Arial"/>
          <w:sz w:val="22"/>
          <w:szCs w:val="22"/>
          <w:lang w:val="uk-UA"/>
        </w:rPr>
        <w:t xml:space="preserve"> місцевих громад</w:t>
      </w:r>
      <w:r w:rsidRPr="00C633C6">
        <w:rPr>
          <w:rFonts w:ascii="Arial" w:hAnsi="Arial" w:cs="Arial"/>
          <w:sz w:val="22"/>
          <w:szCs w:val="22"/>
          <w:lang w:val="uk-UA"/>
        </w:rPr>
        <w:t>. Критері</w:t>
      </w:r>
      <w:r w:rsidR="00256196">
        <w:rPr>
          <w:rFonts w:ascii="Arial" w:hAnsi="Arial" w:cs="Arial"/>
          <w:sz w:val="22"/>
          <w:szCs w:val="22"/>
          <w:lang w:val="uk-UA"/>
        </w:rPr>
        <w:t>ями</w:t>
      </w:r>
      <w:r w:rsidRPr="00C633C6">
        <w:rPr>
          <w:rFonts w:ascii="Arial" w:hAnsi="Arial" w:cs="Arial"/>
          <w:sz w:val="22"/>
          <w:szCs w:val="22"/>
          <w:lang w:val="uk-UA"/>
        </w:rPr>
        <w:t xml:space="preserve"> </w:t>
      </w:r>
      <w:r w:rsidR="00256196">
        <w:rPr>
          <w:rFonts w:ascii="Arial" w:hAnsi="Arial" w:cs="Arial"/>
          <w:sz w:val="22"/>
          <w:szCs w:val="22"/>
          <w:lang w:val="uk-UA"/>
        </w:rPr>
        <w:t>ефективності</w:t>
      </w:r>
      <w:r w:rsidRPr="00C633C6">
        <w:rPr>
          <w:rFonts w:ascii="Arial" w:hAnsi="Arial" w:cs="Arial"/>
          <w:sz w:val="22"/>
          <w:szCs w:val="22"/>
          <w:lang w:val="uk-UA"/>
        </w:rPr>
        <w:t xml:space="preserve"> проектів повинн</w:t>
      </w:r>
      <w:r w:rsidR="00256196">
        <w:rPr>
          <w:rFonts w:ascii="Arial" w:hAnsi="Arial" w:cs="Arial"/>
          <w:sz w:val="22"/>
          <w:szCs w:val="22"/>
          <w:lang w:val="uk-UA"/>
        </w:rPr>
        <w:t>о</w:t>
      </w:r>
      <w:r w:rsidRPr="00C633C6">
        <w:rPr>
          <w:rFonts w:ascii="Arial" w:hAnsi="Arial" w:cs="Arial"/>
          <w:sz w:val="22"/>
          <w:szCs w:val="22"/>
          <w:lang w:val="uk-UA"/>
        </w:rPr>
        <w:t xml:space="preserve"> бути зни</w:t>
      </w:r>
      <w:r w:rsidR="00256196">
        <w:rPr>
          <w:rFonts w:ascii="Arial" w:hAnsi="Arial" w:cs="Arial"/>
          <w:sz w:val="22"/>
          <w:szCs w:val="22"/>
          <w:lang w:val="uk-UA"/>
        </w:rPr>
        <w:t>ження</w:t>
      </w:r>
      <w:r w:rsidRPr="00C633C6">
        <w:rPr>
          <w:rFonts w:ascii="Arial" w:hAnsi="Arial" w:cs="Arial"/>
          <w:sz w:val="22"/>
          <w:szCs w:val="22"/>
          <w:lang w:val="uk-UA"/>
        </w:rPr>
        <w:t xml:space="preserve"> напружен</w:t>
      </w:r>
      <w:r w:rsidR="00256196">
        <w:rPr>
          <w:rFonts w:ascii="Arial" w:hAnsi="Arial" w:cs="Arial"/>
          <w:sz w:val="22"/>
          <w:szCs w:val="22"/>
          <w:lang w:val="uk-UA"/>
        </w:rPr>
        <w:t>ості</w:t>
      </w:r>
      <w:r w:rsidRPr="00C633C6">
        <w:rPr>
          <w:rFonts w:ascii="Arial" w:hAnsi="Arial" w:cs="Arial"/>
          <w:sz w:val="22"/>
          <w:szCs w:val="22"/>
          <w:lang w:val="uk-UA"/>
        </w:rPr>
        <w:t xml:space="preserve">, </w:t>
      </w:r>
      <w:r w:rsidR="00F01927">
        <w:rPr>
          <w:rFonts w:ascii="Arial" w:hAnsi="Arial" w:cs="Arial"/>
          <w:sz w:val="22"/>
          <w:szCs w:val="22"/>
          <w:lang w:val="uk-UA"/>
        </w:rPr>
        <w:t>збільшення</w:t>
      </w:r>
      <w:r w:rsidRPr="00C633C6">
        <w:rPr>
          <w:rFonts w:ascii="Arial" w:hAnsi="Arial" w:cs="Arial"/>
          <w:sz w:val="22"/>
          <w:szCs w:val="22"/>
          <w:lang w:val="uk-UA"/>
        </w:rPr>
        <w:t xml:space="preserve"> довір</w:t>
      </w:r>
      <w:r w:rsidR="00F01927">
        <w:rPr>
          <w:rFonts w:ascii="Arial" w:hAnsi="Arial" w:cs="Arial"/>
          <w:sz w:val="22"/>
          <w:szCs w:val="22"/>
          <w:lang w:val="uk-UA"/>
        </w:rPr>
        <w:t>и</w:t>
      </w:r>
      <w:r w:rsidRPr="00C633C6">
        <w:rPr>
          <w:rFonts w:ascii="Arial" w:hAnsi="Arial" w:cs="Arial"/>
          <w:sz w:val="22"/>
          <w:szCs w:val="22"/>
          <w:lang w:val="uk-UA"/>
        </w:rPr>
        <w:t xml:space="preserve"> та </w:t>
      </w:r>
      <w:r w:rsidR="00F01927">
        <w:rPr>
          <w:rFonts w:ascii="Arial" w:hAnsi="Arial" w:cs="Arial"/>
          <w:sz w:val="22"/>
          <w:szCs w:val="22"/>
          <w:lang w:val="uk-UA"/>
        </w:rPr>
        <w:t>р</w:t>
      </w:r>
      <w:r w:rsidRPr="00C633C6">
        <w:rPr>
          <w:rFonts w:ascii="Arial" w:hAnsi="Arial" w:cs="Arial"/>
          <w:sz w:val="22"/>
          <w:szCs w:val="22"/>
          <w:lang w:val="uk-UA"/>
        </w:rPr>
        <w:t xml:space="preserve">озуміння між групами з різними політичними </w:t>
      </w:r>
      <w:r w:rsidR="00F01927">
        <w:rPr>
          <w:rFonts w:ascii="Arial" w:hAnsi="Arial" w:cs="Arial"/>
          <w:sz w:val="22"/>
          <w:szCs w:val="22"/>
          <w:lang w:val="uk-UA"/>
        </w:rPr>
        <w:t>поглядами</w:t>
      </w:r>
      <w:r w:rsidRPr="00C633C6">
        <w:rPr>
          <w:rFonts w:ascii="Arial" w:hAnsi="Arial" w:cs="Arial"/>
          <w:sz w:val="22"/>
          <w:szCs w:val="22"/>
          <w:lang w:val="uk-UA"/>
        </w:rPr>
        <w:t xml:space="preserve"> та досвідом </w:t>
      </w:r>
      <w:r w:rsidR="00F01927">
        <w:rPr>
          <w:rFonts w:ascii="Arial" w:hAnsi="Arial" w:cs="Arial"/>
          <w:sz w:val="22"/>
          <w:szCs w:val="22"/>
          <w:lang w:val="uk-UA"/>
        </w:rPr>
        <w:t xml:space="preserve">участі у </w:t>
      </w:r>
      <w:r w:rsidRPr="00C633C6">
        <w:rPr>
          <w:rFonts w:ascii="Arial" w:hAnsi="Arial" w:cs="Arial"/>
          <w:sz w:val="22"/>
          <w:szCs w:val="22"/>
          <w:lang w:val="uk-UA"/>
        </w:rPr>
        <w:t>конфлікт</w:t>
      </w:r>
      <w:r w:rsidR="00F01927">
        <w:rPr>
          <w:rFonts w:ascii="Arial" w:hAnsi="Arial" w:cs="Arial"/>
          <w:sz w:val="22"/>
          <w:szCs w:val="22"/>
          <w:lang w:val="uk-UA"/>
        </w:rPr>
        <w:t>і</w:t>
      </w:r>
      <w:r w:rsidRPr="00C633C6">
        <w:rPr>
          <w:rFonts w:ascii="Arial" w:hAnsi="Arial" w:cs="Arial"/>
          <w:sz w:val="22"/>
          <w:szCs w:val="22"/>
          <w:lang w:val="uk-UA"/>
        </w:rPr>
        <w:t xml:space="preserve">. </w:t>
      </w:r>
      <w:r w:rsidR="00F01927">
        <w:rPr>
          <w:rFonts w:ascii="Arial" w:hAnsi="Arial" w:cs="Arial"/>
          <w:sz w:val="22"/>
          <w:szCs w:val="22"/>
          <w:lang w:val="uk-UA"/>
        </w:rPr>
        <w:t>Необхідно проводити о</w:t>
      </w:r>
      <w:r w:rsidRPr="00C633C6">
        <w:rPr>
          <w:rFonts w:ascii="Arial" w:hAnsi="Arial" w:cs="Arial"/>
          <w:sz w:val="22"/>
          <w:szCs w:val="22"/>
          <w:lang w:val="uk-UA"/>
        </w:rPr>
        <w:t xml:space="preserve">цінку чутливості </w:t>
      </w:r>
      <w:r w:rsidR="00F01927">
        <w:rPr>
          <w:rFonts w:ascii="Arial" w:hAnsi="Arial" w:cs="Arial"/>
          <w:sz w:val="22"/>
          <w:szCs w:val="22"/>
          <w:lang w:val="uk-UA"/>
        </w:rPr>
        <w:t>до</w:t>
      </w:r>
      <w:r w:rsidR="00F01927" w:rsidRPr="00F01927">
        <w:rPr>
          <w:rFonts w:ascii="Arial" w:hAnsi="Arial" w:cs="Arial"/>
          <w:sz w:val="22"/>
          <w:szCs w:val="22"/>
          <w:lang w:val="uk-UA"/>
        </w:rPr>
        <w:t xml:space="preserve"> </w:t>
      </w:r>
      <w:r w:rsidR="00F01927" w:rsidRPr="00C633C6">
        <w:rPr>
          <w:rFonts w:ascii="Arial" w:hAnsi="Arial" w:cs="Arial"/>
          <w:sz w:val="22"/>
          <w:szCs w:val="22"/>
          <w:lang w:val="uk-UA"/>
        </w:rPr>
        <w:t xml:space="preserve">конфліктів </w:t>
      </w:r>
      <w:r w:rsidR="00F01927">
        <w:rPr>
          <w:rFonts w:ascii="Arial" w:hAnsi="Arial" w:cs="Arial"/>
          <w:sz w:val="22"/>
          <w:szCs w:val="22"/>
          <w:lang w:val="uk-UA"/>
        </w:rPr>
        <w:t>для забезпечення</w:t>
      </w:r>
      <w:r w:rsidRPr="00C633C6">
        <w:rPr>
          <w:rFonts w:ascii="Arial" w:hAnsi="Arial" w:cs="Arial"/>
          <w:sz w:val="22"/>
          <w:szCs w:val="22"/>
          <w:lang w:val="uk-UA"/>
        </w:rPr>
        <w:t xml:space="preserve"> відповід</w:t>
      </w:r>
      <w:r w:rsidR="00F01927">
        <w:rPr>
          <w:rFonts w:ascii="Arial" w:hAnsi="Arial" w:cs="Arial"/>
          <w:sz w:val="22"/>
          <w:szCs w:val="22"/>
          <w:lang w:val="uk-UA"/>
        </w:rPr>
        <w:t>ності проектів</w:t>
      </w:r>
      <w:r w:rsidRPr="00C633C6">
        <w:rPr>
          <w:rFonts w:ascii="Arial" w:hAnsi="Arial" w:cs="Arial"/>
          <w:sz w:val="22"/>
          <w:szCs w:val="22"/>
          <w:lang w:val="uk-UA"/>
        </w:rPr>
        <w:t xml:space="preserve"> принципу </w:t>
      </w:r>
      <w:r w:rsidR="00B66B31">
        <w:rPr>
          <w:rFonts w:ascii="Arial" w:hAnsi="Arial" w:cs="Arial"/>
          <w:sz w:val="22"/>
          <w:szCs w:val="22"/>
          <w:lang w:val="uk-UA"/>
        </w:rPr>
        <w:t>«</w:t>
      </w:r>
      <w:r w:rsidRPr="00C633C6">
        <w:rPr>
          <w:rFonts w:ascii="Arial" w:hAnsi="Arial" w:cs="Arial"/>
          <w:sz w:val="22"/>
          <w:szCs w:val="22"/>
          <w:lang w:val="uk-UA"/>
        </w:rPr>
        <w:t xml:space="preserve">не </w:t>
      </w:r>
      <w:r w:rsidR="00B66B31">
        <w:rPr>
          <w:rFonts w:ascii="Arial" w:hAnsi="Arial" w:cs="Arial"/>
          <w:sz w:val="22"/>
          <w:szCs w:val="22"/>
          <w:lang w:val="uk-UA"/>
        </w:rPr>
        <w:t>наш</w:t>
      </w:r>
      <w:r w:rsidRPr="00C633C6">
        <w:rPr>
          <w:rFonts w:ascii="Arial" w:hAnsi="Arial" w:cs="Arial"/>
          <w:sz w:val="22"/>
          <w:szCs w:val="22"/>
          <w:lang w:val="uk-UA"/>
        </w:rPr>
        <w:t>код</w:t>
      </w:r>
      <w:r w:rsidR="00B66B31">
        <w:rPr>
          <w:rFonts w:ascii="Arial" w:hAnsi="Arial" w:cs="Arial"/>
          <w:sz w:val="22"/>
          <w:szCs w:val="22"/>
          <w:lang w:val="uk-UA"/>
        </w:rPr>
        <w:t>ь»</w:t>
      </w:r>
      <w:r w:rsidRPr="00C633C6">
        <w:rPr>
          <w:rFonts w:ascii="Arial" w:hAnsi="Arial" w:cs="Arial"/>
          <w:sz w:val="22"/>
          <w:szCs w:val="22"/>
          <w:lang w:val="uk-UA"/>
        </w:rPr>
        <w:t xml:space="preserve">. </w:t>
      </w:r>
      <w:r w:rsidR="00352FD8">
        <w:rPr>
          <w:rFonts w:ascii="Arial" w:hAnsi="Arial" w:cs="Arial"/>
          <w:sz w:val="22"/>
          <w:szCs w:val="22"/>
          <w:lang w:val="uk-UA"/>
        </w:rPr>
        <w:t>Вітаються проекти, що передбачають залучення</w:t>
      </w:r>
      <w:r w:rsidRPr="00C633C6">
        <w:rPr>
          <w:rFonts w:ascii="Arial" w:hAnsi="Arial" w:cs="Arial"/>
          <w:sz w:val="22"/>
          <w:szCs w:val="22"/>
          <w:lang w:val="uk-UA"/>
        </w:rPr>
        <w:t xml:space="preserve"> молодіжних груп</w:t>
      </w:r>
      <w:r w:rsidR="00A01309" w:rsidRPr="00C633C6">
        <w:rPr>
          <w:rFonts w:ascii="Arial" w:hAnsi="Arial" w:cs="Arial"/>
          <w:sz w:val="22"/>
          <w:szCs w:val="22"/>
          <w:lang w:val="uk-UA"/>
        </w:rPr>
        <w:t>.</w:t>
      </w:r>
    </w:p>
    <w:p w14:paraId="16910DD0" w14:textId="77777777" w:rsidR="0078642D" w:rsidRPr="00C633C6" w:rsidRDefault="0078642D" w:rsidP="00FD1C69">
      <w:pPr>
        <w:jc w:val="both"/>
        <w:rPr>
          <w:rFonts w:ascii="Arial" w:hAnsi="Arial" w:cs="Arial"/>
          <w:sz w:val="22"/>
          <w:szCs w:val="22"/>
          <w:lang w:val="uk-UA"/>
        </w:rPr>
      </w:pPr>
    </w:p>
    <w:p w14:paraId="55CB94E4" w14:textId="77777777" w:rsidR="00FD1C69" w:rsidRPr="00C633C6" w:rsidRDefault="005B0683" w:rsidP="00FD1C69">
      <w:pPr>
        <w:pStyle w:val="ListParagraph"/>
        <w:numPr>
          <w:ilvl w:val="0"/>
          <w:numId w:val="41"/>
        </w:numPr>
        <w:contextualSpacing/>
        <w:jc w:val="both"/>
        <w:rPr>
          <w:rFonts w:ascii="Arial" w:hAnsi="Arial" w:cs="Arial"/>
          <w:b/>
          <w:color w:val="28987D"/>
          <w:sz w:val="22"/>
          <w:szCs w:val="22"/>
          <w:lang w:val="uk-UA"/>
        </w:rPr>
      </w:pPr>
      <w:r>
        <w:rPr>
          <w:rFonts w:ascii="Arial" w:hAnsi="Arial" w:cs="Arial"/>
          <w:b/>
          <w:color w:val="28987D"/>
          <w:sz w:val="22"/>
          <w:szCs w:val="22"/>
          <w:lang w:val="uk-UA"/>
        </w:rPr>
        <w:t xml:space="preserve">Безпека співробітників та учасників </w:t>
      </w:r>
    </w:p>
    <w:p w14:paraId="7E1BCEBC" w14:textId="77777777" w:rsidR="00FD1C69" w:rsidRPr="00C633C6" w:rsidRDefault="00FD1C69" w:rsidP="00FD1C69">
      <w:pPr>
        <w:jc w:val="both"/>
        <w:rPr>
          <w:rFonts w:ascii="Arial" w:hAnsi="Arial" w:cs="Arial"/>
          <w:sz w:val="22"/>
          <w:szCs w:val="22"/>
          <w:lang w:val="uk-UA"/>
        </w:rPr>
      </w:pPr>
    </w:p>
    <w:p w14:paraId="0BD6EF52" w14:textId="77777777" w:rsidR="00FD1C69" w:rsidRPr="00860B08" w:rsidRDefault="00F66C4D" w:rsidP="00FD1C69">
      <w:pPr>
        <w:jc w:val="both"/>
        <w:rPr>
          <w:rFonts w:ascii="Arial" w:hAnsi="Arial" w:cs="Arial"/>
          <w:sz w:val="22"/>
          <w:szCs w:val="22"/>
          <w:lang w:val="uk-UA"/>
        </w:rPr>
      </w:pPr>
      <w:r>
        <w:rPr>
          <w:rFonts w:ascii="Arial" w:hAnsi="Arial" w:cs="Arial"/>
          <w:sz w:val="22"/>
          <w:szCs w:val="22"/>
          <w:lang w:val="uk-UA"/>
        </w:rPr>
        <w:t>Б</w:t>
      </w:r>
      <w:r w:rsidR="001F3432" w:rsidRPr="00C633C6">
        <w:rPr>
          <w:rFonts w:ascii="Arial" w:hAnsi="Arial" w:cs="Arial"/>
          <w:sz w:val="22"/>
          <w:szCs w:val="22"/>
          <w:lang w:val="uk-UA"/>
        </w:rPr>
        <w:t xml:space="preserve">езпека співробітників </w:t>
      </w:r>
      <w:r>
        <w:rPr>
          <w:rFonts w:ascii="Arial" w:hAnsi="Arial" w:cs="Arial"/>
          <w:sz w:val="22"/>
          <w:szCs w:val="22"/>
          <w:lang w:val="uk-UA"/>
        </w:rPr>
        <w:t>та</w:t>
      </w:r>
      <w:r w:rsidR="001F3432" w:rsidRPr="00C633C6">
        <w:rPr>
          <w:rFonts w:ascii="Arial" w:hAnsi="Arial" w:cs="Arial"/>
          <w:sz w:val="22"/>
          <w:szCs w:val="22"/>
          <w:lang w:val="uk-UA"/>
        </w:rPr>
        <w:t xml:space="preserve"> учасників ініціатив </w:t>
      </w:r>
      <w:r>
        <w:rPr>
          <w:rFonts w:ascii="Arial" w:hAnsi="Arial" w:cs="Arial"/>
          <w:sz w:val="22"/>
          <w:szCs w:val="22"/>
          <w:lang w:val="uk-UA"/>
        </w:rPr>
        <w:t>забезпечується</w:t>
      </w:r>
      <w:r w:rsidR="001F3432" w:rsidRPr="00C633C6">
        <w:rPr>
          <w:rFonts w:ascii="Arial" w:hAnsi="Arial" w:cs="Arial"/>
          <w:sz w:val="22"/>
          <w:szCs w:val="22"/>
          <w:lang w:val="uk-UA"/>
        </w:rPr>
        <w:t xml:space="preserve"> заявник</w:t>
      </w:r>
      <w:r>
        <w:rPr>
          <w:rFonts w:ascii="Arial" w:hAnsi="Arial" w:cs="Arial"/>
          <w:sz w:val="22"/>
          <w:szCs w:val="22"/>
          <w:lang w:val="uk-UA"/>
        </w:rPr>
        <w:t>ом</w:t>
      </w:r>
      <w:r w:rsidR="001F3432" w:rsidRPr="00C633C6">
        <w:rPr>
          <w:rFonts w:ascii="Arial" w:hAnsi="Arial" w:cs="Arial"/>
          <w:sz w:val="22"/>
          <w:szCs w:val="22"/>
          <w:lang w:val="uk-UA"/>
        </w:rPr>
        <w:t xml:space="preserve">. Заявник повинен </w:t>
      </w:r>
      <w:r w:rsidR="00352FD8">
        <w:rPr>
          <w:rFonts w:ascii="Arial" w:hAnsi="Arial" w:cs="Arial"/>
          <w:sz w:val="22"/>
          <w:szCs w:val="22"/>
          <w:lang w:val="uk-UA"/>
        </w:rPr>
        <w:t>забезпеч</w:t>
      </w:r>
      <w:r w:rsidR="00860B08">
        <w:rPr>
          <w:rFonts w:ascii="Arial" w:hAnsi="Arial" w:cs="Arial"/>
          <w:sz w:val="22"/>
          <w:szCs w:val="22"/>
          <w:lang w:val="uk-UA"/>
        </w:rPr>
        <w:t>ити</w:t>
      </w:r>
      <w:r w:rsidR="001F3432" w:rsidRPr="00C633C6">
        <w:rPr>
          <w:rFonts w:ascii="Arial" w:hAnsi="Arial" w:cs="Arial"/>
          <w:sz w:val="22"/>
          <w:szCs w:val="22"/>
          <w:lang w:val="uk-UA"/>
        </w:rPr>
        <w:t xml:space="preserve"> </w:t>
      </w:r>
      <w:r w:rsidR="00860B08">
        <w:rPr>
          <w:rFonts w:ascii="Arial" w:hAnsi="Arial" w:cs="Arial"/>
          <w:sz w:val="22"/>
          <w:szCs w:val="22"/>
          <w:lang w:val="uk-UA"/>
        </w:rPr>
        <w:t xml:space="preserve">необхідне </w:t>
      </w:r>
      <w:r w:rsidR="001F3432" w:rsidRPr="00C633C6">
        <w:rPr>
          <w:rFonts w:ascii="Arial" w:hAnsi="Arial" w:cs="Arial"/>
          <w:sz w:val="22"/>
          <w:szCs w:val="22"/>
          <w:lang w:val="uk-UA"/>
        </w:rPr>
        <w:t xml:space="preserve">медичне страхування </w:t>
      </w:r>
      <w:r w:rsidR="00860B08">
        <w:rPr>
          <w:rFonts w:ascii="Arial" w:hAnsi="Arial" w:cs="Arial"/>
          <w:sz w:val="22"/>
          <w:szCs w:val="22"/>
          <w:lang w:val="uk-UA"/>
        </w:rPr>
        <w:t>та</w:t>
      </w:r>
      <w:r w:rsidR="001F3432" w:rsidRPr="00C633C6">
        <w:rPr>
          <w:rFonts w:ascii="Arial" w:hAnsi="Arial" w:cs="Arial"/>
          <w:sz w:val="22"/>
          <w:szCs w:val="22"/>
          <w:lang w:val="uk-UA"/>
        </w:rPr>
        <w:t xml:space="preserve"> страхування життя </w:t>
      </w:r>
      <w:r w:rsidR="00860B08">
        <w:rPr>
          <w:rFonts w:ascii="Arial" w:hAnsi="Arial" w:cs="Arial"/>
          <w:sz w:val="22"/>
          <w:szCs w:val="22"/>
          <w:lang w:val="uk-UA"/>
        </w:rPr>
        <w:t>співробітників</w:t>
      </w:r>
      <w:r w:rsidR="001F3432" w:rsidRPr="00C633C6">
        <w:rPr>
          <w:rFonts w:ascii="Arial" w:hAnsi="Arial" w:cs="Arial"/>
          <w:sz w:val="22"/>
          <w:szCs w:val="22"/>
          <w:lang w:val="uk-UA"/>
        </w:rPr>
        <w:t xml:space="preserve"> та учасників запропонованих проектів</w:t>
      </w:r>
      <w:r w:rsidR="00FD1C69" w:rsidRPr="00860B08">
        <w:rPr>
          <w:rFonts w:ascii="Arial" w:hAnsi="Arial" w:cs="Arial"/>
          <w:sz w:val="22"/>
          <w:szCs w:val="22"/>
          <w:lang w:val="uk-UA"/>
        </w:rPr>
        <w:t>.</w:t>
      </w:r>
    </w:p>
    <w:p w14:paraId="4FA7DB5B" w14:textId="77777777" w:rsidR="00FD1C69" w:rsidRPr="00860B08" w:rsidRDefault="00FD1C69" w:rsidP="00FD1C69">
      <w:pPr>
        <w:rPr>
          <w:rFonts w:ascii="Arial" w:hAnsi="Arial" w:cs="Arial"/>
          <w:sz w:val="22"/>
          <w:szCs w:val="22"/>
          <w:lang w:val="uk-UA"/>
        </w:rPr>
      </w:pPr>
    </w:p>
    <w:p w14:paraId="7596FF3B" w14:textId="77777777" w:rsidR="00FD1C69" w:rsidRPr="004121DA" w:rsidRDefault="00FD1C69" w:rsidP="00FD1C69">
      <w:pPr>
        <w:rPr>
          <w:rFonts w:ascii="Arial" w:hAnsi="Arial" w:cs="Arial"/>
          <w:sz w:val="22"/>
          <w:szCs w:val="22"/>
          <w:lang w:val="uk-UA"/>
        </w:rPr>
      </w:pPr>
      <w:r w:rsidRPr="004121DA">
        <w:rPr>
          <w:rFonts w:ascii="Arial" w:hAnsi="Arial" w:cs="Arial"/>
          <w:sz w:val="22"/>
          <w:szCs w:val="22"/>
          <w:lang w:val="uk-UA"/>
        </w:rPr>
        <w:br w:type="page"/>
      </w:r>
    </w:p>
    <w:p w14:paraId="3CCA7E15" w14:textId="77777777" w:rsidR="00FD1C69" w:rsidRPr="001F1814" w:rsidRDefault="001D376D" w:rsidP="00FD1C69">
      <w:pPr>
        <w:jc w:val="right"/>
        <w:rPr>
          <w:rFonts w:ascii="Arial" w:hAnsi="Arial" w:cs="Arial"/>
          <w:b/>
          <w:sz w:val="22"/>
          <w:szCs w:val="22"/>
          <w:lang w:val="uk-UA"/>
        </w:rPr>
      </w:pPr>
      <w:r>
        <w:rPr>
          <w:rFonts w:ascii="Arial" w:hAnsi="Arial" w:cs="Arial"/>
          <w:b/>
          <w:sz w:val="22"/>
          <w:szCs w:val="22"/>
          <w:lang w:val="uk-UA"/>
        </w:rPr>
        <w:lastRenderedPageBreak/>
        <w:t>ДОДАТОК</w:t>
      </w:r>
      <w:r w:rsidR="00FD1C69" w:rsidRPr="001F1814">
        <w:rPr>
          <w:rFonts w:ascii="Arial" w:hAnsi="Arial" w:cs="Arial"/>
          <w:b/>
          <w:sz w:val="22"/>
          <w:szCs w:val="22"/>
          <w:lang w:val="uk-UA"/>
        </w:rPr>
        <w:t xml:space="preserve"> 3</w:t>
      </w:r>
    </w:p>
    <w:p w14:paraId="3F53CB03" w14:textId="77777777" w:rsidR="00FD1C69" w:rsidRPr="004121DA" w:rsidRDefault="00FD1C69" w:rsidP="00FD1C69">
      <w:pPr>
        <w:rPr>
          <w:rFonts w:ascii="Arial" w:hAnsi="Arial" w:cs="Arial"/>
          <w:sz w:val="22"/>
          <w:szCs w:val="22"/>
          <w:lang w:val="uk-UA"/>
        </w:rPr>
      </w:pPr>
    </w:p>
    <w:p w14:paraId="0CA014B3" w14:textId="77777777" w:rsidR="00FD1C69" w:rsidRPr="001D376D" w:rsidRDefault="001D376D" w:rsidP="00FD1C69">
      <w:pPr>
        <w:jc w:val="center"/>
        <w:rPr>
          <w:rFonts w:ascii="Arial" w:hAnsi="Arial" w:cs="Arial"/>
          <w:b/>
          <w:sz w:val="22"/>
          <w:szCs w:val="22"/>
          <w:lang w:val="uk-UA"/>
        </w:rPr>
      </w:pPr>
      <w:r>
        <w:rPr>
          <w:rFonts w:ascii="Arial" w:hAnsi="Arial" w:cs="Arial"/>
          <w:b/>
          <w:sz w:val="22"/>
          <w:szCs w:val="22"/>
          <w:lang w:val="uk-UA"/>
        </w:rPr>
        <w:t>ФОРМА ТЕХНІЧНОЇ ПРОПОЗИЦІЇ</w:t>
      </w:r>
    </w:p>
    <w:p w14:paraId="7446CC00" w14:textId="77777777" w:rsidR="00FD1C69" w:rsidRPr="001F1814" w:rsidRDefault="00FD1C69" w:rsidP="00FD1C69">
      <w:pPr>
        <w:rPr>
          <w:rFonts w:ascii="Arial" w:hAnsi="Arial" w:cs="Arial"/>
          <w:sz w:val="22"/>
          <w:szCs w:val="22"/>
          <w:lang w:val="uk-UA"/>
        </w:rPr>
      </w:pPr>
    </w:p>
    <w:p w14:paraId="5B0D05F3" w14:textId="77777777" w:rsidR="00FD1C69" w:rsidRPr="004121DA" w:rsidRDefault="00FD1C69" w:rsidP="00FD1C69">
      <w:pPr>
        <w:rPr>
          <w:rFonts w:ascii="Arial" w:hAnsi="Arial" w:cs="Arial"/>
          <w:sz w:val="22"/>
          <w:szCs w:val="22"/>
          <w:lang w:val="uk-UA"/>
        </w:rPr>
      </w:pPr>
    </w:p>
    <w:p w14:paraId="1DAA0F20" w14:textId="77777777" w:rsidR="00FD1C69" w:rsidRPr="001F1814" w:rsidRDefault="001F3432" w:rsidP="00FD1C69">
      <w:pPr>
        <w:rPr>
          <w:rFonts w:ascii="Arial" w:hAnsi="Arial" w:cs="Arial"/>
          <w:sz w:val="22"/>
          <w:szCs w:val="22"/>
          <w:lang w:val="uk-UA"/>
        </w:rPr>
      </w:pPr>
      <w:r w:rsidRPr="001F1814">
        <w:rPr>
          <w:rFonts w:ascii="Arial" w:hAnsi="Arial" w:cs="Arial"/>
          <w:sz w:val="22"/>
          <w:szCs w:val="22"/>
          <w:lang w:val="uk-UA"/>
        </w:rPr>
        <w:t xml:space="preserve">Технічні пропозиції, </w:t>
      </w:r>
      <w:r w:rsidR="001F1814" w:rsidRPr="001F1814">
        <w:rPr>
          <w:rFonts w:ascii="Arial" w:hAnsi="Arial" w:cs="Arial"/>
          <w:sz w:val="22"/>
          <w:szCs w:val="22"/>
          <w:lang w:val="uk-UA"/>
        </w:rPr>
        <w:t>які не відповідають</w:t>
      </w:r>
      <w:r w:rsidR="001F1814">
        <w:rPr>
          <w:rFonts w:ascii="Arial" w:hAnsi="Arial" w:cs="Arial"/>
          <w:sz w:val="22"/>
          <w:szCs w:val="22"/>
          <w:lang w:val="uk-UA"/>
        </w:rPr>
        <w:t xml:space="preserve"> визначеному</w:t>
      </w:r>
      <w:r w:rsidR="001F1814" w:rsidRPr="001F1814">
        <w:rPr>
          <w:rFonts w:ascii="Arial" w:hAnsi="Arial" w:cs="Arial"/>
          <w:sz w:val="22"/>
          <w:szCs w:val="22"/>
          <w:lang w:val="uk-UA"/>
        </w:rPr>
        <w:t xml:space="preserve"> </w:t>
      </w:r>
      <w:r w:rsidRPr="001F1814">
        <w:rPr>
          <w:rFonts w:ascii="Arial" w:hAnsi="Arial" w:cs="Arial"/>
          <w:sz w:val="22"/>
          <w:szCs w:val="22"/>
          <w:lang w:val="uk-UA"/>
        </w:rPr>
        <w:t>формат</w:t>
      </w:r>
      <w:r w:rsidR="001F1814">
        <w:rPr>
          <w:rFonts w:ascii="Arial" w:hAnsi="Arial" w:cs="Arial"/>
          <w:sz w:val="22"/>
          <w:szCs w:val="22"/>
          <w:lang w:val="uk-UA"/>
        </w:rPr>
        <w:t>у</w:t>
      </w:r>
      <w:r w:rsidRPr="001F1814">
        <w:rPr>
          <w:rFonts w:ascii="Arial" w:hAnsi="Arial" w:cs="Arial"/>
          <w:sz w:val="22"/>
          <w:szCs w:val="22"/>
          <w:lang w:val="uk-UA"/>
        </w:rPr>
        <w:t xml:space="preserve"> можуть бути відхилені</w:t>
      </w:r>
      <w:r w:rsidR="00FD1C69" w:rsidRPr="001F1814">
        <w:rPr>
          <w:rFonts w:ascii="Arial" w:hAnsi="Arial" w:cs="Arial"/>
          <w:sz w:val="22"/>
          <w:szCs w:val="22"/>
          <w:lang w:val="uk-UA"/>
        </w:rPr>
        <w:t>.</w:t>
      </w:r>
    </w:p>
    <w:p w14:paraId="2012FBEB" w14:textId="77777777" w:rsidR="00FD1C69" w:rsidRPr="001F1814" w:rsidRDefault="00FD1C69" w:rsidP="00FD1C69">
      <w:pPr>
        <w:rPr>
          <w:rFonts w:ascii="Arial" w:hAnsi="Arial" w:cs="Arial"/>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D1C69" w:rsidRPr="001F1814" w14:paraId="12E004F8" w14:textId="77777777" w:rsidTr="000E7D17">
        <w:tc>
          <w:tcPr>
            <w:tcW w:w="9016" w:type="dxa"/>
            <w:shd w:val="clear" w:color="auto" w:fill="28987D"/>
          </w:tcPr>
          <w:p w14:paraId="1357302E" w14:textId="77777777" w:rsidR="00FD1C69" w:rsidRPr="001F1814" w:rsidRDefault="001F1814" w:rsidP="001F1814">
            <w:pPr>
              <w:rPr>
                <w:color w:val="FFFFFF"/>
                <w:sz w:val="22"/>
                <w:szCs w:val="22"/>
                <w:lang w:val="uk-UA"/>
              </w:rPr>
            </w:pPr>
            <w:r>
              <w:rPr>
                <w:color w:val="FFFFFF"/>
                <w:sz w:val="22"/>
                <w:szCs w:val="22"/>
                <w:lang w:val="uk-UA"/>
              </w:rPr>
              <w:t>Розділ</w:t>
            </w:r>
            <w:r w:rsidR="00FD1C69" w:rsidRPr="001F1814">
              <w:rPr>
                <w:rFonts w:ascii="Ebrima" w:hAnsi="Ebrima"/>
                <w:color w:val="FFFFFF"/>
                <w:sz w:val="22"/>
                <w:szCs w:val="22"/>
                <w:lang w:val="uk-UA"/>
              </w:rPr>
              <w:t xml:space="preserve"> 1.  </w:t>
            </w:r>
            <w:r>
              <w:rPr>
                <w:color w:val="FFFFFF"/>
                <w:sz w:val="22"/>
                <w:szCs w:val="22"/>
                <w:lang w:val="uk-UA"/>
              </w:rPr>
              <w:t>Організаційний потенціал</w:t>
            </w:r>
          </w:p>
        </w:tc>
      </w:tr>
      <w:tr w:rsidR="00FD1C69" w:rsidRPr="00262470" w14:paraId="13C2A144" w14:textId="77777777" w:rsidTr="000E7D17">
        <w:tc>
          <w:tcPr>
            <w:tcW w:w="9016" w:type="dxa"/>
            <w:shd w:val="clear" w:color="auto" w:fill="auto"/>
          </w:tcPr>
          <w:p w14:paraId="372B50AC" w14:textId="77777777" w:rsidR="00FD1C69" w:rsidRPr="001F1814" w:rsidRDefault="001F3432" w:rsidP="001F1814">
            <w:pPr>
              <w:rPr>
                <w:rFonts w:ascii="Arial" w:hAnsi="Arial" w:cs="Arial"/>
                <w:sz w:val="22"/>
                <w:szCs w:val="22"/>
                <w:lang w:val="uk-UA"/>
              </w:rPr>
            </w:pPr>
            <w:r w:rsidRPr="001F1814">
              <w:rPr>
                <w:rFonts w:ascii="Arial" w:hAnsi="Arial" w:cs="Arial"/>
                <w:sz w:val="22"/>
                <w:szCs w:val="22"/>
                <w:lang w:val="uk-UA"/>
              </w:rPr>
              <w:t xml:space="preserve">Організаційно-правова форма, заходи, включені до статутних документів, наявність необхідних ліцензій </w:t>
            </w:r>
            <w:r w:rsidR="001F1814">
              <w:rPr>
                <w:rFonts w:ascii="Arial" w:hAnsi="Arial" w:cs="Arial"/>
                <w:sz w:val="22"/>
                <w:szCs w:val="22"/>
                <w:lang w:val="uk-UA"/>
              </w:rPr>
              <w:t>тощо</w:t>
            </w:r>
            <w:r w:rsidR="00FD1C69" w:rsidRPr="001F1814">
              <w:rPr>
                <w:rFonts w:ascii="Arial" w:hAnsi="Arial" w:cs="Arial"/>
                <w:sz w:val="22"/>
                <w:szCs w:val="22"/>
                <w:lang w:val="uk-UA"/>
              </w:rPr>
              <w:t xml:space="preserve">; </w:t>
            </w:r>
          </w:p>
        </w:tc>
      </w:tr>
      <w:tr w:rsidR="00FD1C69" w:rsidRPr="001F1814" w14:paraId="2D822105" w14:textId="77777777" w:rsidTr="000E7D17">
        <w:tc>
          <w:tcPr>
            <w:tcW w:w="9016" w:type="dxa"/>
            <w:shd w:val="clear" w:color="auto" w:fill="auto"/>
          </w:tcPr>
          <w:p w14:paraId="2CB16BD2" w14:textId="77777777" w:rsidR="00FD1C69" w:rsidRPr="001F1814" w:rsidRDefault="001F3432" w:rsidP="001F1814">
            <w:pPr>
              <w:rPr>
                <w:rFonts w:ascii="Arial" w:hAnsi="Arial" w:cs="Arial"/>
                <w:sz w:val="22"/>
                <w:szCs w:val="22"/>
                <w:lang w:val="uk-UA"/>
              </w:rPr>
            </w:pPr>
            <w:r w:rsidRPr="001F1814">
              <w:rPr>
                <w:rFonts w:ascii="Arial" w:hAnsi="Arial" w:cs="Arial"/>
                <w:sz w:val="22"/>
                <w:szCs w:val="22"/>
                <w:lang w:val="uk-UA"/>
              </w:rPr>
              <w:t>Організаційна структура</w:t>
            </w:r>
          </w:p>
        </w:tc>
      </w:tr>
      <w:tr w:rsidR="005E4966" w:rsidRPr="001F1814" w14:paraId="5ECE8E4A" w14:textId="77777777" w:rsidTr="000E7D17">
        <w:tc>
          <w:tcPr>
            <w:tcW w:w="9016" w:type="dxa"/>
            <w:shd w:val="clear" w:color="auto" w:fill="auto"/>
          </w:tcPr>
          <w:p w14:paraId="74398C76" w14:textId="77777777" w:rsidR="005E4966" w:rsidRPr="001F1814" w:rsidRDefault="001F1814" w:rsidP="000E7D17">
            <w:pPr>
              <w:rPr>
                <w:rFonts w:ascii="Arial" w:hAnsi="Arial" w:cs="Arial"/>
                <w:sz w:val="22"/>
                <w:szCs w:val="22"/>
                <w:lang w:val="uk-UA"/>
              </w:rPr>
            </w:pPr>
            <w:r>
              <w:rPr>
                <w:rFonts w:ascii="Arial" w:hAnsi="Arial" w:cs="Arial"/>
                <w:sz w:val="22"/>
                <w:szCs w:val="22"/>
                <w:lang w:val="uk-UA"/>
              </w:rPr>
              <w:t>Кадри</w:t>
            </w:r>
          </w:p>
        </w:tc>
      </w:tr>
      <w:tr w:rsidR="00FD1C69" w:rsidRPr="001F1814" w14:paraId="64F3910B" w14:textId="77777777" w:rsidTr="000E7D17">
        <w:tc>
          <w:tcPr>
            <w:tcW w:w="9016" w:type="dxa"/>
            <w:shd w:val="clear" w:color="auto" w:fill="auto"/>
          </w:tcPr>
          <w:p w14:paraId="35359DCD" w14:textId="77777777" w:rsidR="00FD1C69" w:rsidRPr="001F1814" w:rsidRDefault="001F3432" w:rsidP="001F1814">
            <w:pPr>
              <w:rPr>
                <w:rFonts w:ascii="Arial" w:hAnsi="Arial" w:cs="Arial"/>
                <w:sz w:val="22"/>
                <w:szCs w:val="22"/>
                <w:lang w:val="uk-UA"/>
              </w:rPr>
            </w:pPr>
            <w:r w:rsidRPr="001F1814">
              <w:rPr>
                <w:rFonts w:ascii="Arial" w:hAnsi="Arial" w:cs="Arial"/>
                <w:sz w:val="22"/>
                <w:szCs w:val="22"/>
                <w:lang w:val="uk-UA"/>
              </w:rPr>
              <w:t xml:space="preserve">Процедура забезпечення якості </w:t>
            </w:r>
          </w:p>
        </w:tc>
      </w:tr>
      <w:tr w:rsidR="00FD1C69" w:rsidRPr="00EB5E2C" w14:paraId="5FC4E3AA" w14:textId="77777777" w:rsidTr="000E7D17">
        <w:tc>
          <w:tcPr>
            <w:tcW w:w="9016" w:type="dxa"/>
            <w:shd w:val="clear" w:color="auto" w:fill="auto"/>
          </w:tcPr>
          <w:p w14:paraId="6F104F73" w14:textId="77777777" w:rsidR="00FD1C69" w:rsidRPr="001F1814" w:rsidRDefault="00EB5E2C" w:rsidP="001F1814">
            <w:pPr>
              <w:rPr>
                <w:rFonts w:ascii="Arial" w:hAnsi="Arial" w:cs="Arial"/>
                <w:sz w:val="22"/>
                <w:szCs w:val="22"/>
                <w:lang w:val="uk-UA"/>
              </w:rPr>
            </w:pPr>
            <w:r>
              <w:rPr>
                <w:rFonts w:ascii="Arial" w:hAnsi="Arial" w:cs="Arial"/>
                <w:sz w:val="22"/>
                <w:szCs w:val="22"/>
                <w:lang w:val="uk-UA"/>
              </w:rPr>
              <w:t>Аналіз можливих ризиків для реалізації проекту та з</w:t>
            </w:r>
            <w:r w:rsidR="001F3432" w:rsidRPr="001F1814">
              <w:rPr>
                <w:rFonts w:ascii="Arial" w:hAnsi="Arial" w:cs="Arial"/>
                <w:sz w:val="22"/>
                <w:szCs w:val="22"/>
                <w:lang w:val="uk-UA"/>
              </w:rPr>
              <w:t xml:space="preserve">аходи з </w:t>
            </w:r>
            <w:r>
              <w:rPr>
                <w:rFonts w:ascii="Arial" w:hAnsi="Arial" w:cs="Arial"/>
                <w:sz w:val="22"/>
                <w:szCs w:val="22"/>
                <w:lang w:val="uk-UA"/>
              </w:rPr>
              <w:t>мінімізації таких можливих</w:t>
            </w:r>
            <w:r w:rsidR="001F3432" w:rsidRPr="001F1814">
              <w:rPr>
                <w:rFonts w:ascii="Arial" w:hAnsi="Arial" w:cs="Arial"/>
                <w:sz w:val="22"/>
                <w:szCs w:val="22"/>
                <w:lang w:val="uk-UA"/>
              </w:rPr>
              <w:t xml:space="preserve"> ризик</w:t>
            </w:r>
            <w:r>
              <w:rPr>
                <w:rFonts w:ascii="Arial" w:hAnsi="Arial" w:cs="Arial"/>
                <w:sz w:val="22"/>
                <w:szCs w:val="22"/>
                <w:lang w:val="uk-UA"/>
              </w:rPr>
              <w:t>ів</w:t>
            </w:r>
            <w:r w:rsidR="001F3432" w:rsidRPr="001F1814">
              <w:rPr>
                <w:rFonts w:ascii="Arial" w:hAnsi="Arial" w:cs="Arial"/>
                <w:sz w:val="22"/>
                <w:szCs w:val="22"/>
                <w:lang w:val="uk-UA"/>
              </w:rPr>
              <w:t xml:space="preserve"> </w:t>
            </w:r>
          </w:p>
        </w:tc>
      </w:tr>
      <w:tr w:rsidR="00FD1C69" w:rsidRPr="001F1814" w14:paraId="14A00976" w14:textId="77777777" w:rsidTr="000E7D17">
        <w:tc>
          <w:tcPr>
            <w:tcW w:w="9016" w:type="dxa"/>
            <w:shd w:val="clear" w:color="auto" w:fill="28987D"/>
          </w:tcPr>
          <w:p w14:paraId="1F5ED863" w14:textId="77777777" w:rsidR="00FD1C69" w:rsidRPr="001F1814" w:rsidRDefault="001F1814" w:rsidP="001F1814">
            <w:pPr>
              <w:rPr>
                <w:color w:val="FFFFFF"/>
                <w:sz w:val="22"/>
                <w:szCs w:val="22"/>
                <w:lang w:val="uk-UA"/>
              </w:rPr>
            </w:pPr>
            <w:r>
              <w:rPr>
                <w:color w:val="FFFFFF"/>
                <w:sz w:val="22"/>
                <w:szCs w:val="22"/>
                <w:lang w:val="uk-UA"/>
              </w:rPr>
              <w:t>Розділ</w:t>
            </w:r>
            <w:r w:rsidRPr="001F1814">
              <w:rPr>
                <w:rFonts w:ascii="Ebrima" w:hAnsi="Ebrima"/>
                <w:color w:val="FFFFFF"/>
                <w:sz w:val="22"/>
                <w:szCs w:val="22"/>
                <w:lang w:val="uk-UA"/>
              </w:rPr>
              <w:t xml:space="preserve"> </w:t>
            </w:r>
            <w:r w:rsidR="00FD1C69" w:rsidRPr="001F1814">
              <w:rPr>
                <w:rFonts w:ascii="Ebrima" w:hAnsi="Ebrima"/>
                <w:color w:val="FFFFFF"/>
                <w:sz w:val="22"/>
                <w:szCs w:val="22"/>
                <w:lang w:val="uk-UA"/>
              </w:rPr>
              <w:t xml:space="preserve">2.  </w:t>
            </w:r>
            <w:r>
              <w:rPr>
                <w:color w:val="FFFFFF"/>
                <w:sz w:val="22"/>
                <w:szCs w:val="22"/>
                <w:lang w:val="uk-UA"/>
              </w:rPr>
              <w:t>Досвід роботи</w:t>
            </w:r>
          </w:p>
        </w:tc>
      </w:tr>
      <w:tr w:rsidR="00FD1C69" w:rsidRPr="00262470" w14:paraId="08435DE7" w14:textId="77777777" w:rsidTr="000E7D17">
        <w:tc>
          <w:tcPr>
            <w:tcW w:w="9016" w:type="dxa"/>
            <w:shd w:val="clear" w:color="auto" w:fill="auto"/>
          </w:tcPr>
          <w:p w14:paraId="5A97AFE2" w14:textId="77777777" w:rsidR="00FD1C69" w:rsidRPr="001F1814" w:rsidRDefault="001F3432" w:rsidP="003418FA">
            <w:pPr>
              <w:rPr>
                <w:rFonts w:ascii="Arial" w:hAnsi="Arial" w:cs="Arial"/>
                <w:sz w:val="22"/>
                <w:szCs w:val="22"/>
                <w:lang w:val="uk-UA"/>
              </w:rPr>
            </w:pPr>
            <w:r w:rsidRPr="001F1814">
              <w:rPr>
                <w:rFonts w:ascii="Arial" w:hAnsi="Arial" w:cs="Arial"/>
                <w:sz w:val="22"/>
                <w:szCs w:val="22"/>
                <w:lang w:val="uk-UA"/>
              </w:rPr>
              <w:t xml:space="preserve">Актуальність знань і досвіду реалізації </w:t>
            </w:r>
            <w:r w:rsidR="00116D38">
              <w:rPr>
                <w:rFonts w:ascii="Arial" w:hAnsi="Arial" w:cs="Arial"/>
                <w:sz w:val="22"/>
                <w:szCs w:val="22"/>
                <w:lang w:val="uk-UA"/>
              </w:rPr>
              <w:t>аналогічних</w:t>
            </w:r>
            <w:r w:rsidRPr="001F1814">
              <w:rPr>
                <w:rFonts w:ascii="Arial" w:hAnsi="Arial" w:cs="Arial"/>
                <w:sz w:val="22"/>
                <w:szCs w:val="22"/>
                <w:lang w:val="uk-UA"/>
              </w:rPr>
              <w:t xml:space="preserve"> проектів. </w:t>
            </w:r>
            <w:r w:rsidR="00116D38">
              <w:rPr>
                <w:rFonts w:ascii="Arial" w:hAnsi="Arial" w:cs="Arial"/>
                <w:sz w:val="22"/>
                <w:szCs w:val="22"/>
                <w:lang w:val="uk-UA"/>
              </w:rPr>
              <w:t>Необхідно включити короткий</w:t>
            </w:r>
            <w:r w:rsidRPr="001F1814">
              <w:rPr>
                <w:rFonts w:ascii="Arial" w:hAnsi="Arial" w:cs="Arial"/>
                <w:sz w:val="22"/>
                <w:szCs w:val="22"/>
                <w:lang w:val="uk-UA"/>
              </w:rPr>
              <w:t xml:space="preserve"> </w:t>
            </w:r>
            <w:r w:rsidR="00116D38">
              <w:rPr>
                <w:rFonts w:ascii="Arial" w:hAnsi="Arial" w:cs="Arial"/>
                <w:sz w:val="22"/>
                <w:szCs w:val="22"/>
                <w:lang w:val="uk-UA"/>
              </w:rPr>
              <w:t>опис</w:t>
            </w:r>
            <w:r w:rsidRPr="001F1814">
              <w:rPr>
                <w:rFonts w:ascii="Arial" w:hAnsi="Arial" w:cs="Arial"/>
                <w:sz w:val="22"/>
                <w:szCs w:val="22"/>
                <w:lang w:val="uk-UA"/>
              </w:rPr>
              <w:t xml:space="preserve"> проект</w:t>
            </w:r>
            <w:r w:rsidR="00116D38">
              <w:rPr>
                <w:rFonts w:ascii="Arial" w:hAnsi="Arial" w:cs="Arial"/>
                <w:sz w:val="22"/>
                <w:szCs w:val="22"/>
                <w:lang w:val="uk-UA"/>
              </w:rPr>
              <w:t>ів</w:t>
            </w:r>
            <w:r w:rsidRPr="001F1814">
              <w:rPr>
                <w:rFonts w:ascii="Arial" w:hAnsi="Arial" w:cs="Arial"/>
                <w:sz w:val="22"/>
                <w:szCs w:val="22"/>
                <w:lang w:val="uk-UA"/>
              </w:rPr>
              <w:t xml:space="preserve">, </w:t>
            </w:r>
            <w:r w:rsidR="00116D38">
              <w:rPr>
                <w:rFonts w:ascii="Arial" w:hAnsi="Arial" w:cs="Arial"/>
                <w:sz w:val="22"/>
                <w:szCs w:val="22"/>
                <w:lang w:val="uk-UA"/>
              </w:rPr>
              <w:t xml:space="preserve">інформацію про </w:t>
            </w:r>
            <w:r w:rsidRPr="001F1814">
              <w:rPr>
                <w:rFonts w:ascii="Arial" w:hAnsi="Arial" w:cs="Arial"/>
                <w:sz w:val="22"/>
                <w:szCs w:val="22"/>
                <w:lang w:val="uk-UA"/>
              </w:rPr>
              <w:t>донор</w:t>
            </w:r>
            <w:r w:rsidR="00116D38">
              <w:rPr>
                <w:rFonts w:ascii="Arial" w:hAnsi="Arial" w:cs="Arial"/>
                <w:sz w:val="22"/>
                <w:szCs w:val="22"/>
                <w:lang w:val="uk-UA"/>
              </w:rPr>
              <w:t>ів</w:t>
            </w:r>
            <w:r w:rsidRPr="001F1814">
              <w:rPr>
                <w:rFonts w:ascii="Arial" w:hAnsi="Arial" w:cs="Arial"/>
                <w:sz w:val="22"/>
                <w:szCs w:val="22"/>
                <w:lang w:val="uk-UA"/>
              </w:rPr>
              <w:t>, фінансування, посередник</w:t>
            </w:r>
            <w:r w:rsidR="00116D38">
              <w:rPr>
                <w:rFonts w:ascii="Arial" w:hAnsi="Arial" w:cs="Arial"/>
                <w:sz w:val="22"/>
                <w:szCs w:val="22"/>
                <w:lang w:val="uk-UA"/>
              </w:rPr>
              <w:t>ів</w:t>
            </w:r>
            <w:r w:rsidRPr="001F1814">
              <w:rPr>
                <w:rFonts w:ascii="Arial" w:hAnsi="Arial" w:cs="Arial"/>
                <w:sz w:val="22"/>
                <w:szCs w:val="22"/>
                <w:lang w:val="uk-UA"/>
              </w:rPr>
              <w:t>/виконавці</w:t>
            </w:r>
            <w:r w:rsidR="00116D38">
              <w:rPr>
                <w:rFonts w:ascii="Arial" w:hAnsi="Arial" w:cs="Arial"/>
                <w:sz w:val="22"/>
                <w:szCs w:val="22"/>
                <w:lang w:val="uk-UA"/>
              </w:rPr>
              <w:t>в</w:t>
            </w:r>
            <w:r w:rsidRPr="001F1814">
              <w:rPr>
                <w:rFonts w:ascii="Arial" w:hAnsi="Arial" w:cs="Arial"/>
                <w:sz w:val="22"/>
                <w:szCs w:val="22"/>
                <w:lang w:val="uk-UA"/>
              </w:rPr>
              <w:t xml:space="preserve">, цільові групи, </w:t>
            </w:r>
            <w:r w:rsidR="00116D38">
              <w:rPr>
                <w:rFonts w:ascii="Arial" w:hAnsi="Arial" w:cs="Arial"/>
                <w:sz w:val="22"/>
                <w:szCs w:val="22"/>
                <w:lang w:val="uk-UA"/>
              </w:rPr>
              <w:t xml:space="preserve">застосований </w:t>
            </w:r>
            <w:r w:rsidRPr="001F1814">
              <w:rPr>
                <w:rFonts w:ascii="Arial" w:hAnsi="Arial" w:cs="Arial"/>
                <w:sz w:val="22"/>
                <w:szCs w:val="22"/>
                <w:lang w:val="uk-UA"/>
              </w:rPr>
              <w:t>підхід</w:t>
            </w:r>
            <w:r w:rsidR="00116D38">
              <w:rPr>
                <w:rFonts w:ascii="Arial" w:hAnsi="Arial" w:cs="Arial"/>
                <w:sz w:val="22"/>
                <w:szCs w:val="22"/>
                <w:lang w:val="uk-UA"/>
              </w:rPr>
              <w:t>,</w:t>
            </w:r>
            <w:r w:rsidRPr="001F1814">
              <w:rPr>
                <w:rFonts w:ascii="Arial" w:hAnsi="Arial" w:cs="Arial"/>
                <w:sz w:val="22"/>
                <w:szCs w:val="22"/>
                <w:lang w:val="uk-UA"/>
              </w:rPr>
              <w:t xml:space="preserve"> мет</w:t>
            </w:r>
            <w:r w:rsidR="00116D38">
              <w:rPr>
                <w:rFonts w:ascii="Arial" w:hAnsi="Arial" w:cs="Arial"/>
                <w:sz w:val="22"/>
                <w:szCs w:val="22"/>
                <w:lang w:val="uk-UA"/>
              </w:rPr>
              <w:t>у</w:t>
            </w:r>
            <w:r w:rsidRPr="001F1814">
              <w:rPr>
                <w:rFonts w:ascii="Arial" w:hAnsi="Arial" w:cs="Arial"/>
                <w:sz w:val="22"/>
                <w:szCs w:val="22"/>
                <w:lang w:val="uk-UA"/>
              </w:rPr>
              <w:t>, досягнуті результати</w:t>
            </w:r>
            <w:r w:rsidR="00116D38">
              <w:rPr>
                <w:rFonts w:ascii="Arial" w:hAnsi="Arial" w:cs="Arial"/>
                <w:sz w:val="22"/>
                <w:szCs w:val="22"/>
                <w:lang w:val="uk-UA"/>
              </w:rPr>
              <w:t xml:space="preserve"> та</w:t>
            </w:r>
            <w:r w:rsidRPr="001F1814">
              <w:rPr>
                <w:rFonts w:ascii="Arial" w:hAnsi="Arial" w:cs="Arial"/>
                <w:sz w:val="22"/>
                <w:szCs w:val="22"/>
                <w:lang w:val="uk-UA"/>
              </w:rPr>
              <w:t xml:space="preserve"> </w:t>
            </w:r>
            <w:r w:rsidR="003418FA">
              <w:rPr>
                <w:rFonts w:ascii="Arial" w:hAnsi="Arial" w:cs="Arial"/>
                <w:sz w:val="22"/>
                <w:szCs w:val="22"/>
                <w:lang w:val="uk-UA"/>
              </w:rPr>
              <w:t>засвоєні</w:t>
            </w:r>
            <w:r w:rsidRPr="001F1814">
              <w:rPr>
                <w:rFonts w:ascii="Arial" w:hAnsi="Arial" w:cs="Arial"/>
                <w:sz w:val="22"/>
                <w:szCs w:val="22"/>
                <w:lang w:val="uk-UA"/>
              </w:rPr>
              <w:t xml:space="preserve"> уроки</w:t>
            </w:r>
            <w:r w:rsidR="00FD1C69" w:rsidRPr="001F1814">
              <w:rPr>
                <w:rFonts w:ascii="Arial" w:hAnsi="Arial" w:cs="Arial"/>
                <w:sz w:val="22"/>
                <w:szCs w:val="22"/>
                <w:lang w:val="uk-UA"/>
              </w:rPr>
              <w:t>.</w:t>
            </w:r>
          </w:p>
        </w:tc>
      </w:tr>
      <w:tr w:rsidR="00FD1C69" w:rsidRPr="001F1814" w14:paraId="1B63F770" w14:textId="77777777" w:rsidTr="000E7D17">
        <w:tc>
          <w:tcPr>
            <w:tcW w:w="9016" w:type="dxa"/>
            <w:shd w:val="clear" w:color="auto" w:fill="28987D"/>
          </w:tcPr>
          <w:p w14:paraId="1B761081" w14:textId="77777777" w:rsidR="00FD1C69" w:rsidRPr="001F1814" w:rsidRDefault="001F1814" w:rsidP="001F1814">
            <w:pPr>
              <w:rPr>
                <w:color w:val="FFFFFF"/>
                <w:sz w:val="22"/>
                <w:szCs w:val="22"/>
                <w:lang w:val="uk-UA"/>
              </w:rPr>
            </w:pPr>
            <w:r>
              <w:rPr>
                <w:color w:val="FFFFFF"/>
                <w:sz w:val="22"/>
                <w:szCs w:val="22"/>
                <w:lang w:val="uk-UA"/>
              </w:rPr>
              <w:t>Розділ</w:t>
            </w:r>
            <w:r w:rsidRPr="001F1814">
              <w:rPr>
                <w:rFonts w:ascii="Ebrima" w:hAnsi="Ebrima"/>
                <w:color w:val="FFFFFF"/>
                <w:sz w:val="22"/>
                <w:szCs w:val="22"/>
                <w:lang w:val="uk-UA"/>
              </w:rPr>
              <w:t xml:space="preserve"> </w:t>
            </w:r>
            <w:r w:rsidR="00FD1C69" w:rsidRPr="001F1814">
              <w:rPr>
                <w:rFonts w:ascii="Ebrima" w:hAnsi="Ebrima"/>
                <w:color w:val="FFFFFF"/>
                <w:sz w:val="22"/>
                <w:szCs w:val="22"/>
                <w:lang w:val="uk-UA"/>
              </w:rPr>
              <w:t xml:space="preserve">3. </w:t>
            </w:r>
            <w:r>
              <w:rPr>
                <w:color w:val="FFFFFF"/>
                <w:sz w:val="22"/>
                <w:szCs w:val="22"/>
                <w:lang w:val="uk-UA"/>
              </w:rPr>
              <w:t>Пропонований підхід</w:t>
            </w:r>
          </w:p>
        </w:tc>
      </w:tr>
      <w:tr w:rsidR="00726830" w:rsidRPr="00262470" w14:paraId="6E004CCE" w14:textId="77777777" w:rsidTr="00D25168">
        <w:tc>
          <w:tcPr>
            <w:tcW w:w="9016" w:type="dxa"/>
            <w:shd w:val="clear" w:color="auto" w:fill="auto"/>
          </w:tcPr>
          <w:p w14:paraId="65183D9B" w14:textId="66B33AB3" w:rsidR="00726830" w:rsidRPr="00882930" w:rsidRDefault="00882930" w:rsidP="003418FA">
            <w:pPr>
              <w:rPr>
                <w:rFonts w:ascii="Arial" w:hAnsi="Arial" w:cs="Arial"/>
                <w:sz w:val="22"/>
                <w:szCs w:val="22"/>
                <w:lang w:val="uk-UA"/>
              </w:rPr>
            </w:pPr>
            <w:r>
              <w:rPr>
                <w:rFonts w:ascii="Arial" w:hAnsi="Arial" w:cs="Arial"/>
                <w:sz w:val="22"/>
                <w:szCs w:val="22"/>
                <w:lang w:val="uk-UA"/>
              </w:rPr>
              <w:t>Аналіз ситуації в цільовій громаді, включаючи докладний аналіз потреб цільової групи, із зазначенням проблеми, на вирішення якої спрямований проект</w:t>
            </w:r>
          </w:p>
        </w:tc>
      </w:tr>
      <w:tr w:rsidR="00882930" w:rsidRPr="00262470" w14:paraId="361D35ED" w14:textId="77777777" w:rsidTr="00D25168">
        <w:tc>
          <w:tcPr>
            <w:tcW w:w="9016" w:type="dxa"/>
            <w:shd w:val="clear" w:color="auto" w:fill="auto"/>
          </w:tcPr>
          <w:p w14:paraId="56F2A7D3" w14:textId="546373FB" w:rsidR="00882930" w:rsidRPr="001F1814" w:rsidRDefault="00882930" w:rsidP="003418FA">
            <w:pPr>
              <w:rPr>
                <w:rFonts w:ascii="Arial" w:hAnsi="Arial" w:cs="Arial"/>
                <w:sz w:val="22"/>
                <w:szCs w:val="22"/>
                <w:lang w:val="uk-UA"/>
              </w:rPr>
            </w:pPr>
            <w:r w:rsidRPr="001F1814">
              <w:rPr>
                <w:rFonts w:ascii="Arial" w:hAnsi="Arial" w:cs="Arial"/>
                <w:sz w:val="22"/>
                <w:szCs w:val="22"/>
                <w:lang w:val="uk-UA"/>
              </w:rPr>
              <w:t xml:space="preserve">Пропоновані заходи, </w:t>
            </w:r>
            <w:r>
              <w:rPr>
                <w:rFonts w:ascii="Arial" w:hAnsi="Arial" w:cs="Arial"/>
                <w:sz w:val="22"/>
                <w:szCs w:val="22"/>
                <w:lang w:val="uk-UA"/>
              </w:rPr>
              <w:t>у</w:t>
            </w:r>
            <w:r w:rsidRPr="001F1814">
              <w:rPr>
                <w:rFonts w:ascii="Arial" w:hAnsi="Arial" w:cs="Arial"/>
                <w:sz w:val="22"/>
                <w:szCs w:val="22"/>
                <w:lang w:val="uk-UA"/>
              </w:rPr>
              <w:t xml:space="preserve"> тому числі теми</w:t>
            </w:r>
          </w:p>
        </w:tc>
      </w:tr>
      <w:tr w:rsidR="00726830" w:rsidRPr="00262470" w14:paraId="460010EF" w14:textId="77777777" w:rsidTr="00D25168">
        <w:tc>
          <w:tcPr>
            <w:tcW w:w="9016" w:type="dxa"/>
            <w:shd w:val="clear" w:color="auto" w:fill="auto"/>
          </w:tcPr>
          <w:p w14:paraId="1C8F7173" w14:textId="77777777" w:rsidR="00726830" w:rsidRPr="001F1814" w:rsidRDefault="000758A6" w:rsidP="003418FA">
            <w:pPr>
              <w:rPr>
                <w:rFonts w:ascii="Arial" w:hAnsi="Arial" w:cs="Arial"/>
                <w:sz w:val="22"/>
                <w:szCs w:val="22"/>
                <w:lang w:val="uk-UA"/>
              </w:rPr>
            </w:pPr>
            <w:r w:rsidRPr="001F1814">
              <w:rPr>
                <w:rFonts w:ascii="Arial" w:hAnsi="Arial" w:cs="Arial"/>
                <w:sz w:val="22"/>
                <w:szCs w:val="22"/>
                <w:lang w:val="uk-UA"/>
              </w:rPr>
              <w:t xml:space="preserve">Управління: </w:t>
            </w:r>
            <w:r w:rsidR="003418FA">
              <w:rPr>
                <w:rFonts w:ascii="Arial" w:hAnsi="Arial" w:cs="Arial"/>
                <w:sz w:val="22"/>
                <w:szCs w:val="22"/>
                <w:lang w:val="uk-UA"/>
              </w:rPr>
              <w:t>т</w:t>
            </w:r>
            <w:r w:rsidRPr="001F1814">
              <w:rPr>
                <w:rFonts w:ascii="Arial" w:hAnsi="Arial" w:cs="Arial"/>
                <w:sz w:val="22"/>
                <w:szCs w:val="22"/>
                <w:lang w:val="uk-UA"/>
              </w:rPr>
              <w:t xml:space="preserve">ерміни, кінцеві результати </w:t>
            </w:r>
            <w:r w:rsidR="003418FA">
              <w:rPr>
                <w:rFonts w:ascii="Arial" w:hAnsi="Arial" w:cs="Arial"/>
                <w:sz w:val="22"/>
                <w:szCs w:val="22"/>
                <w:lang w:val="uk-UA"/>
              </w:rPr>
              <w:t>та</w:t>
            </w:r>
            <w:r w:rsidRPr="001F1814">
              <w:rPr>
                <w:rFonts w:ascii="Arial" w:hAnsi="Arial" w:cs="Arial"/>
                <w:sz w:val="22"/>
                <w:szCs w:val="22"/>
                <w:lang w:val="uk-UA"/>
              </w:rPr>
              <w:t xml:space="preserve"> звітність</w:t>
            </w:r>
          </w:p>
        </w:tc>
      </w:tr>
      <w:tr w:rsidR="00FD1C69" w:rsidRPr="001F1814" w14:paraId="2676C2BC" w14:textId="77777777" w:rsidTr="000E7D17">
        <w:tc>
          <w:tcPr>
            <w:tcW w:w="9016" w:type="dxa"/>
            <w:shd w:val="clear" w:color="auto" w:fill="auto"/>
          </w:tcPr>
          <w:p w14:paraId="0B967798" w14:textId="77777777" w:rsidR="00FD1C69" w:rsidRPr="001F1814" w:rsidRDefault="003418FA" w:rsidP="003418FA">
            <w:pPr>
              <w:rPr>
                <w:rFonts w:ascii="Arial" w:hAnsi="Arial" w:cs="Arial"/>
                <w:sz w:val="22"/>
                <w:szCs w:val="22"/>
                <w:lang w:val="uk-UA"/>
              </w:rPr>
            </w:pPr>
            <w:r>
              <w:rPr>
                <w:rFonts w:ascii="Arial" w:hAnsi="Arial" w:cs="Arial"/>
                <w:sz w:val="22"/>
                <w:szCs w:val="22"/>
                <w:lang w:val="uk-UA"/>
              </w:rPr>
              <w:t>П</w:t>
            </w:r>
            <w:r w:rsidR="00B25D0F" w:rsidRPr="001F1814">
              <w:rPr>
                <w:rFonts w:ascii="Arial" w:hAnsi="Arial" w:cs="Arial"/>
                <w:sz w:val="22"/>
                <w:szCs w:val="22"/>
                <w:lang w:val="uk-UA"/>
              </w:rPr>
              <w:t>лан комунікаці</w:t>
            </w:r>
            <w:r>
              <w:rPr>
                <w:rFonts w:ascii="Arial" w:hAnsi="Arial" w:cs="Arial"/>
                <w:sz w:val="22"/>
                <w:szCs w:val="22"/>
                <w:lang w:val="uk-UA"/>
              </w:rPr>
              <w:t>йних заходів</w:t>
            </w:r>
          </w:p>
        </w:tc>
      </w:tr>
      <w:tr w:rsidR="00FD1C69" w:rsidRPr="00262470" w14:paraId="2AD7989C" w14:textId="77777777" w:rsidTr="000E7D17">
        <w:tc>
          <w:tcPr>
            <w:tcW w:w="9016" w:type="dxa"/>
            <w:shd w:val="clear" w:color="auto" w:fill="auto"/>
          </w:tcPr>
          <w:p w14:paraId="351968D6" w14:textId="77777777" w:rsidR="00FD1C69" w:rsidRPr="001F1814" w:rsidRDefault="00EB5E2C" w:rsidP="003418FA">
            <w:pPr>
              <w:rPr>
                <w:rFonts w:ascii="Arial" w:hAnsi="Arial" w:cs="Arial"/>
                <w:sz w:val="22"/>
                <w:szCs w:val="22"/>
                <w:lang w:val="uk-UA"/>
              </w:rPr>
            </w:pPr>
            <w:r>
              <w:rPr>
                <w:rFonts w:ascii="Arial" w:hAnsi="Arial" w:cs="Arial"/>
                <w:sz w:val="22"/>
                <w:szCs w:val="22"/>
                <w:lang w:val="uk-UA"/>
              </w:rPr>
              <w:t>Заходи з м</w:t>
            </w:r>
            <w:r w:rsidR="00B25D0F" w:rsidRPr="001F1814">
              <w:rPr>
                <w:rFonts w:ascii="Arial" w:hAnsi="Arial" w:cs="Arial"/>
                <w:sz w:val="22"/>
                <w:szCs w:val="22"/>
                <w:lang w:val="uk-UA"/>
              </w:rPr>
              <w:t>оніторинг</w:t>
            </w:r>
            <w:r>
              <w:rPr>
                <w:rFonts w:ascii="Arial" w:hAnsi="Arial" w:cs="Arial"/>
                <w:sz w:val="22"/>
                <w:szCs w:val="22"/>
                <w:lang w:val="uk-UA"/>
              </w:rPr>
              <w:t>у</w:t>
            </w:r>
            <w:r w:rsidR="00B25D0F" w:rsidRPr="001F1814">
              <w:rPr>
                <w:rFonts w:ascii="Arial" w:hAnsi="Arial" w:cs="Arial"/>
                <w:sz w:val="22"/>
                <w:szCs w:val="22"/>
                <w:lang w:val="uk-UA"/>
              </w:rPr>
              <w:t xml:space="preserve"> </w:t>
            </w:r>
            <w:r w:rsidR="003418FA">
              <w:rPr>
                <w:rFonts w:ascii="Arial" w:hAnsi="Arial" w:cs="Arial"/>
                <w:sz w:val="22"/>
                <w:szCs w:val="22"/>
                <w:lang w:val="uk-UA"/>
              </w:rPr>
              <w:t>і</w:t>
            </w:r>
            <w:r w:rsidR="00B25D0F" w:rsidRPr="001F1814">
              <w:rPr>
                <w:rFonts w:ascii="Arial" w:hAnsi="Arial" w:cs="Arial"/>
                <w:sz w:val="22"/>
                <w:szCs w:val="22"/>
                <w:lang w:val="uk-UA"/>
              </w:rPr>
              <w:t xml:space="preserve"> оцінк</w:t>
            </w:r>
            <w:r>
              <w:rPr>
                <w:rFonts w:ascii="Arial" w:hAnsi="Arial" w:cs="Arial"/>
                <w:sz w:val="22"/>
                <w:szCs w:val="22"/>
                <w:lang w:val="uk-UA"/>
              </w:rPr>
              <w:t>и</w:t>
            </w:r>
            <w:r w:rsidR="00B25D0F" w:rsidRPr="001F1814">
              <w:rPr>
                <w:rFonts w:ascii="Arial" w:hAnsi="Arial" w:cs="Arial"/>
                <w:sz w:val="22"/>
                <w:szCs w:val="22"/>
                <w:lang w:val="uk-UA"/>
              </w:rPr>
              <w:t xml:space="preserve"> </w:t>
            </w:r>
          </w:p>
        </w:tc>
      </w:tr>
      <w:tr w:rsidR="00FD1C69" w:rsidRPr="001F1814" w14:paraId="0AEBA53A" w14:textId="77777777" w:rsidTr="000E7D17">
        <w:tc>
          <w:tcPr>
            <w:tcW w:w="9016" w:type="dxa"/>
            <w:shd w:val="clear" w:color="auto" w:fill="28987D"/>
          </w:tcPr>
          <w:p w14:paraId="2C065B5C" w14:textId="77777777" w:rsidR="00FD1C69" w:rsidRPr="00EB5E2C" w:rsidRDefault="001F1814" w:rsidP="00FD1C69">
            <w:pPr>
              <w:rPr>
                <w:color w:val="FFFFFF"/>
                <w:sz w:val="22"/>
                <w:szCs w:val="22"/>
                <w:lang w:val="uk-UA"/>
              </w:rPr>
            </w:pPr>
            <w:r>
              <w:rPr>
                <w:color w:val="FFFFFF"/>
                <w:sz w:val="22"/>
                <w:szCs w:val="22"/>
                <w:lang w:val="uk-UA"/>
              </w:rPr>
              <w:t>Розділ</w:t>
            </w:r>
            <w:r w:rsidRPr="001F1814">
              <w:rPr>
                <w:rFonts w:ascii="Ebrima" w:hAnsi="Ebrima"/>
                <w:color w:val="FFFFFF"/>
                <w:sz w:val="22"/>
                <w:szCs w:val="22"/>
                <w:lang w:val="uk-UA"/>
              </w:rPr>
              <w:t xml:space="preserve"> </w:t>
            </w:r>
            <w:r w:rsidR="00FD1C69" w:rsidRPr="001F1814">
              <w:rPr>
                <w:rFonts w:ascii="Ebrima" w:hAnsi="Ebrima"/>
                <w:color w:val="FFFFFF"/>
                <w:sz w:val="22"/>
                <w:szCs w:val="22"/>
                <w:lang w:val="uk-UA"/>
              </w:rPr>
              <w:t xml:space="preserve">5.  </w:t>
            </w:r>
            <w:r w:rsidR="003418FA">
              <w:rPr>
                <w:color w:val="FFFFFF"/>
                <w:sz w:val="22"/>
                <w:szCs w:val="22"/>
                <w:lang w:val="uk-UA"/>
              </w:rPr>
              <w:t>Цінова пропозиція</w:t>
            </w:r>
          </w:p>
        </w:tc>
      </w:tr>
      <w:tr w:rsidR="00FD1C69" w:rsidRPr="00262470" w14:paraId="10076A32" w14:textId="77777777" w:rsidTr="000E7D17">
        <w:tc>
          <w:tcPr>
            <w:tcW w:w="9016" w:type="dxa"/>
            <w:shd w:val="clear" w:color="auto" w:fill="auto"/>
          </w:tcPr>
          <w:p w14:paraId="0D2E5C85" w14:textId="77777777" w:rsidR="00992840" w:rsidRPr="001F1814" w:rsidRDefault="003418FA" w:rsidP="00992840">
            <w:pPr>
              <w:rPr>
                <w:rFonts w:ascii="Arial" w:hAnsi="Arial" w:cs="Arial"/>
                <w:sz w:val="22"/>
                <w:szCs w:val="22"/>
                <w:lang w:val="uk-UA"/>
              </w:rPr>
            </w:pPr>
            <w:r>
              <w:rPr>
                <w:rFonts w:ascii="Arial" w:hAnsi="Arial" w:cs="Arial"/>
                <w:sz w:val="22"/>
                <w:szCs w:val="22"/>
                <w:lang w:val="uk-UA"/>
              </w:rPr>
              <w:t>Цінова п</w:t>
            </w:r>
            <w:r w:rsidR="00B25D0F" w:rsidRPr="001F1814">
              <w:rPr>
                <w:rFonts w:ascii="Arial" w:hAnsi="Arial" w:cs="Arial"/>
                <w:sz w:val="22"/>
                <w:szCs w:val="22"/>
                <w:lang w:val="uk-UA"/>
              </w:rPr>
              <w:t>ропозиція</w:t>
            </w:r>
            <w:r w:rsidR="00992840">
              <w:rPr>
                <w:rFonts w:ascii="Arial" w:hAnsi="Arial" w:cs="Arial"/>
                <w:sz w:val="22"/>
                <w:szCs w:val="22"/>
                <w:lang w:val="uk-UA"/>
              </w:rPr>
              <w:t xml:space="preserve"> подається у вигляді бюджету згідно форми, що надається в Додатку 6, і</w:t>
            </w:r>
            <w:r w:rsidR="00B25D0F" w:rsidRPr="001F1814">
              <w:rPr>
                <w:rFonts w:ascii="Arial" w:hAnsi="Arial" w:cs="Arial"/>
                <w:sz w:val="22"/>
                <w:szCs w:val="22"/>
                <w:lang w:val="uk-UA"/>
              </w:rPr>
              <w:t xml:space="preserve"> є невід</w:t>
            </w:r>
            <w:r>
              <w:rPr>
                <w:rFonts w:ascii="Arial" w:hAnsi="Arial" w:cs="Arial"/>
                <w:sz w:val="22"/>
                <w:szCs w:val="22"/>
                <w:lang w:val="uk-UA"/>
              </w:rPr>
              <w:t>’</w:t>
            </w:r>
            <w:r w:rsidR="00B25D0F" w:rsidRPr="001F1814">
              <w:rPr>
                <w:rFonts w:ascii="Arial" w:hAnsi="Arial" w:cs="Arial"/>
                <w:sz w:val="22"/>
                <w:szCs w:val="22"/>
                <w:lang w:val="uk-UA"/>
              </w:rPr>
              <w:t xml:space="preserve">ємною частиною </w:t>
            </w:r>
            <w:r>
              <w:rPr>
                <w:rFonts w:ascii="Arial" w:hAnsi="Arial" w:cs="Arial"/>
                <w:sz w:val="22"/>
                <w:szCs w:val="22"/>
                <w:lang w:val="uk-UA"/>
              </w:rPr>
              <w:t>Т</w:t>
            </w:r>
            <w:r w:rsidR="00B25D0F" w:rsidRPr="001F1814">
              <w:rPr>
                <w:rFonts w:ascii="Arial" w:hAnsi="Arial" w:cs="Arial"/>
                <w:sz w:val="22"/>
                <w:szCs w:val="22"/>
                <w:lang w:val="uk-UA"/>
              </w:rPr>
              <w:t>ехнічної пропозиції</w:t>
            </w:r>
            <w:r>
              <w:rPr>
                <w:rFonts w:ascii="Arial" w:hAnsi="Arial" w:cs="Arial"/>
                <w:sz w:val="22"/>
                <w:szCs w:val="22"/>
                <w:lang w:val="uk-UA"/>
              </w:rPr>
              <w:t>.</w:t>
            </w:r>
          </w:p>
          <w:p w14:paraId="46A00181" w14:textId="77777777" w:rsidR="007C6169" w:rsidRPr="001F1814" w:rsidRDefault="007C6169" w:rsidP="00992840">
            <w:pPr>
              <w:rPr>
                <w:rFonts w:ascii="Arial" w:hAnsi="Arial" w:cs="Arial"/>
                <w:sz w:val="22"/>
                <w:szCs w:val="22"/>
                <w:lang w:val="uk-UA"/>
              </w:rPr>
            </w:pPr>
          </w:p>
          <w:p w14:paraId="03668BA2" w14:textId="77777777" w:rsidR="00FD1C69" w:rsidRPr="00740022" w:rsidRDefault="00B25D0F" w:rsidP="00352FD8">
            <w:pPr>
              <w:rPr>
                <w:rFonts w:ascii="Arial" w:hAnsi="Arial" w:cs="Arial"/>
                <w:sz w:val="22"/>
                <w:szCs w:val="22"/>
                <w:lang w:val="uk-UA"/>
              </w:rPr>
            </w:pPr>
            <w:r w:rsidRPr="001F1814">
              <w:rPr>
                <w:rFonts w:ascii="Arial" w:hAnsi="Arial" w:cs="Arial"/>
                <w:sz w:val="22"/>
                <w:szCs w:val="22"/>
                <w:lang w:val="uk-UA"/>
              </w:rPr>
              <w:t xml:space="preserve">Бюджет повинен бути </w:t>
            </w:r>
            <w:r w:rsidR="00E52C4B">
              <w:rPr>
                <w:rFonts w:ascii="Arial" w:hAnsi="Arial" w:cs="Arial"/>
                <w:sz w:val="22"/>
                <w:szCs w:val="22"/>
                <w:lang w:val="uk-UA"/>
              </w:rPr>
              <w:t xml:space="preserve">розроблений </w:t>
            </w:r>
            <w:r w:rsidRPr="001F1814">
              <w:rPr>
                <w:rFonts w:ascii="Arial" w:hAnsi="Arial" w:cs="Arial"/>
                <w:sz w:val="22"/>
                <w:szCs w:val="22"/>
                <w:lang w:val="uk-UA"/>
              </w:rPr>
              <w:t>максимально докладно</w:t>
            </w:r>
            <w:r w:rsidR="00992840">
              <w:rPr>
                <w:rFonts w:ascii="Arial" w:hAnsi="Arial" w:cs="Arial"/>
                <w:sz w:val="22"/>
                <w:szCs w:val="22"/>
                <w:lang w:val="uk-UA"/>
              </w:rPr>
              <w:t xml:space="preserve"> і реалістично.  </w:t>
            </w:r>
            <w:r w:rsidR="00740022">
              <w:rPr>
                <w:rFonts w:ascii="Arial" w:hAnsi="Arial" w:cs="Arial"/>
                <w:sz w:val="22"/>
                <w:szCs w:val="22"/>
                <w:lang w:val="uk-UA"/>
              </w:rPr>
              <w:t xml:space="preserve">Пояснення до бюджету повинні бути надані на окремій сторінці бюджету (в форматі </w:t>
            </w:r>
            <w:r w:rsidR="00740022">
              <w:rPr>
                <w:rFonts w:ascii="Arial" w:hAnsi="Arial" w:cs="Arial"/>
                <w:sz w:val="22"/>
                <w:szCs w:val="22"/>
              </w:rPr>
              <w:t>Excel</w:t>
            </w:r>
            <w:r w:rsidR="00740022" w:rsidRPr="00740022">
              <w:rPr>
                <w:rFonts w:ascii="Arial" w:hAnsi="Arial" w:cs="Arial"/>
                <w:sz w:val="22"/>
                <w:szCs w:val="22"/>
                <w:lang w:val="ru-RU"/>
              </w:rPr>
              <w:t>)</w:t>
            </w:r>
            <w:r w:rsidR="00EB5E2C">
              <w:rPr>
                <w:rFonts w:ascii="Arial" w:hAnsi="Arial" w:cs="Arial"/>
                <w:sz w:val="22"/>
                <w:szCs w:val="22"/>
                <w:lang w:val="ru-RU"/>
              </w:rPr>
              <w:t>.</w:t>
            </w:r>
          </w:p>
        </w:tc>
      </w:tr>
    </w:tbl>
    <w:p w14:paraId="0781B751" w14:textId="77777777" w:rsidR="00FD1C69" w:rsidRPr="004121DA" w:rsidRDefault="00FD1C69" w:rsidP="00FD1C69">
      <w:pPr>
        <w:rPr>
          <w:rFonts w:ascii="Arial" w:hAnsi="Arial" w:cs="Arial"/>
          <w:sz w:val="22"/>
          <w:szCs w:val="22"/>
          <w:lang w:val="uk-UA"/>
        </w:rPr>
      </w:pPr>
    </w:p>
    <w:p w14:paraId="166245EA" w14:textId="77777777" w:rsidR="00FD1C69" w:rsidRPr="004121DA" w:rsidRDefault="00FD1C69" w:rsidP="00FD1C69">
      <w:pPr>
        <w:rPr>
          <w:rFonts w:ascii="Arial" w:hAnsi="Arial" w:cs="Arial"/>
          <w:sz w:val="22"/>
          <w:szCs w:val="22"/>
          <w:lang w:val="uk-UA"/>
        </w:rPr>
      </w:pPr>
      <w:r w:rsidRPr="004121DA">
        <w:rPr>
          <w:rFonts w:ascii="Arial" w:hAnsi="Arial" w:cs="Arial"/>
          <w:sz w:val="22"/>
          <w:szCs w:val="22"/>
          <w:lang w:val="uk-UA"/>
        </w:rPr>
        <w:br w:type="page"/>
      </w:r>
    </w:p>
    <w:p w14:paraId="5320F148" w14:textId="77777777" w:rsidR="00FD1C69" w:rsidRPr="004121DA" w:rsidRDefault="00FD1C69" w:rsidP="00FD1C69">
      <w:pPr>
        <w:rPr>
          <w:rFonts w:ascii="Arial" w:hAnsi="Arial" w:cs="Arial"/>
          <w:sz w:val="22"/>
          <w:szCs w:val="22"/>
          <w:lang w:val="uk-UA"/>
        </w:rPr>
      </w:pPr>
    </w:p>
    <w:p w14:paraId="31D537BD" w14:textId="77777777" w:rsidR="00FD1C69" w:rsidRPr="004121DA" w:rsidRDefault="00FD1C69" w:rsidP="00FD1C69">
      <w:pPr>
        <w:jc w:val="both"/>
        <w:rPr>
          <w:rFonts w:ascii="Arial" w:hAnsi="Arial" w:cs="Arial"/>
          <w:sz w:val="22"/>
          <w:szCs w:val="22"/>
          <w:lang w:val="uk-UA"/>
        </w:rPr>
      </w:pPr>
    </w:p>
    <w:p w14:paraId="5BC82CAB" w14:textId="77777777" w:rsidR="00FD1C69" w:rsidRPr="00C04BCC" w:rsidRDefault="00131B06" w:rsidP="00FD1C69">
      <w:pPr>
        <w:jc w:val="right"/>
        <w:rPr>
          <w:rFonts w:ascii="Arial" w:hAnsi="Arial" w:cs="Arial"/>
          <w:b/>
          <w:sz w:val="22"/>
          <w:szCs w:val="22"/>
          <w:lang w:val="uk-UA"/>
        </w:rPr>
      </w:pPr>
      <w:r>
        <w:rPr>
          <w:rFonts w:ascii="Arial" w:hAnsi="Arial" w:cs="Arial"/>
          <w:b/>
          <w:sz w:val="22"/>
          <w:szCs w:val="22"/>
          <w:lang w:val="uk-UA"/>
        </w:rPr>
        <w:t>ДОДАТОК</w:t>
      </w:r>
      <w:r w:rsidR="00FD1C69" w:rsidRPr="00C04BCC">
        <w:rPr>
          <w:rFonts w:ascii="Arial" w:hAnsi="Arial" w:cs="Arial"/>
          <w:b/>
          <w:sz w:val="22"/>
          <w:szCs w:val="22"/>
          <w:lang w:val="uk-UA"/>
        </w:rPr>
        <w:t xml:space="preserve"> 4</w:t>
      </w:r>
    </w:p>
    <w:p w14:paraId="29668240" w14:textId="77777777" w:rsidR="00FD1C69" w:rsidRPr="004121DA" w:rsidRDefault="00FD1C69" w:rsidP="00FD1C69">
      <w:pPr>
        <w:jc w:val="both"/>
        <w:rPr>
          <w:rFonts w:ascii="Arial" w:hAnsi="Arial" w:cs="Arial"/>
          <w:sz w:val="22"/>
          <w:szCs w:val="22"/>
          <w:lang w:val="uk-UA"/>
        </w:rPr>
      </w:pPr>
    </w:p>
    <w:p w14:paraId="5C9F9AD4" w14:textId="77777777" w:rsidR="00FD1C69" w:rsidRPr="00131B06" w:rsidRDefault="00131B06" w:rsidP="00FD1C69">
      <w:pPr>
        <w:jc w:val="center"/>
        <w:rPr>
          <w:rFonts w:ascii="Arial" w:hAnsi="Arial" w:cs="Arial"/>
          <w:b/>
          <w:sz w:val="22"/>
          <w:szCs w:val="22"/>
          <w:lang w:val="uk-UA"/>
        </w:rPr>
      </w:pPr>
      <w:r>
        <w:rPr>
          <w:rFonts w:ascii="Arial" w:hAnsi="Arial" w:cs="Arial"/>
          <w:b/>
          <w:sz w:val="22"/>
          <w:szCs w:val="22"/>
          <w:lang w:val="uk-UA"/>
        </w:rPr>
        <w:t>КРИТЕРІЇ ТЕХНІЧНОЇ ОЦІНКИ</w:t>
      </w:r>
    </w:p>
    <w:p w14:paraId="72039F17" w14:textId="77777777" w:rsidR="00FD1C69" w:rsidRPr="00131B06" w:rsidRDefault="00FD1C69" w:rsidP="00FD1C69">
      <w:pPr>
        <w:jc w:val="both"/>
        <w:rPr>
          <w:rFonts w:ascii="Arial" w:hAnsi="Arial" w:cs="Arial"/>
          <w:sz w:val="22"/>
          <w:szCs w:val="22"/>
          <w:lang w:val="uk-UA"/>
        </w:rPr>
      </w:pPr>
    </w:p>
    <w:p w14:paraId="0FFB1AA9" w14:textId="77777777" w:rsidR="00FD1C69" w:rsidRPr="00131B06" w:rsidRDefault="0080743F" w:rsidP="00FD1C69">
      <w:pPr>
        <w:jc w:val="both"/>
        <w:rPr>
          <w:rFonts w:ascii="Arial" w:hAnsi="Arial" w:cs="Arial"/>
          <w:sz w:val="22"/>
          <w:szCs w:val="22"/>
          <w:lang w:val="uk-UA"/>
        </w:rPr>
      </w:pPr>
      <w:r w:rsidRPr="00131B06">
        <w:rPr>
          <w:rFonts w:ascii="Arial" w:hAnsi="Arial" w:cs="Arial"/>
          <w:sz w:val="22"/>
          <w:szCs w:val="22"/>
          <w:lang w:val="uk-UA"/>
        </w:rPr>
        <w:t>В</w:t>
      </w:r>
      <w:r w:rsidR="006C22F6">
        <w:rPr>
          <w:rFonts w:ascii="Arial" w:hAnsi="Arial" w:cs="Arial"/>
          <w:sz w:val="22"/>
          <w:szCs w:val="22"/>
          <w:lang w:val="uk-UA"/>
        </w:rPr>
        <w:t>ід</w:t>
      </w:r>
      <w:r w:rsidRPr="00131B06">
        <w:rPr>
          <w:rFonts w:ascii="Arial" w:hAnsi="Arial" w:cs="Arial"/>
          <w:sz w:val="22"/>
          <w:szCs w:val="22"/>
          <w:lang w:val="uk-UA"/>
        </w:rPr>
        <w:t xml:space="preserve">бір </w:t>
      </w:r>
      <w:r w:rsidR="006C22F6">
        <w:rPr>
          <w:rFonts w:ascii="Arial" w:hAnsi="Arial" w:cs="Arial"/>
          <w:sz w:val="22"/>
          <w:szCs w:val="22"/>
          <w:lang w:val="uk-UA"/>
        </w:rPr>
        <w:t>здійснюватиметься</w:t>
      </w:r>
      <w:r w:rsidRPr="00131B06">
        <w:rPr>
          <w:rFonts w:ascii="Arial" w:hAnsi="Arial" w:cs="Arial"/>
          <w:sz w:val="22"/>
          <w:szCs w:val="22"/>
          <w:lang w:val="uk-UA"/>
        </w:rPr>
        <w:t xml:space="preserve"> Комітетом з відбору </w:t>
      </w:r>
      <w:r w:rsidR="006C22F6">
        <w:rPr>
          <w:rFonts w:ascii="Arial" w:hAnsi="Arial" w:cs="Arial"/>
          <w:sz w:val="22"/>
          <w:szCs w:val="22"/>
          <w:lang w:val="uk-UA"/>
        </w:rPr>
        <w:t>у рамках процедури, яка складається з двох етапів</w:t>
      </w:r>
      <w:r w:rsidR="00FD1C69" w:rsidRPr="00131B06">
        <w:rPr>
          <w:rFonts w:ascii="Arial" w:hAnsi="Arial" w:cs="Arial"/>
          <w:sz w:val="22"/>
          <w:szCs w:val="22"/>
          <w:lang w:val="uk-UA"/>
        </w:rPr>
        <w:t>:</w:t>
      </w:r>
    </w:p>
    <w:p w14:paraId="2F3A8F0D" w14:textId="77777777" w:rsidR="00FD1C69" w:rsidRPr="00131B06" w:rsidRDefault="00B54F14" w:rsidP="00FD1C69">
      <w:pPr>
        <w:pStyle w:val="ListParagraph"/>
        <w:numPr>
          <w:ilvl w:val="0"/>
          <w:numId w:val="44"/>
        </w:numPr>
        <w:contextualSpacing/>
        <w:jc w:val="both"/>
        <w:rPr>
          <w:rFonts w:ascii="Arial" w:hAnsi="Arial" w:cs="Arial"/>
          <w:sz w:val="22"/>
          <w:szCs w:val="22"/>
          <w:lang w:val="uk-UA"/>
        </w:rPr>
      </w:pPr>
      <w:r>
        <w:rPr>
          <w:rFonts w:ascii="Arial" w:hAnsi="Arial" w:cs="Arial"/>
          <w:sz w:val="22"/>
          <w:szCs w:val="22"/>
          <w:lang w:val="uk-UA"/>
        </w:rPr>
        <w:t>П</w:t>
      </w:r>
      <w:r w:rsidRPr="00131B06">
        <w:rPr>
          <w:rFonts w:ascii="Arial" w:hAnsi="Arial" w:cs="Arial"/>
          <w:sz w:val="22"/>
          <w:szCs w:val="22"/>
          <w:lang w:val="uk-UA"/>
        </w:rPr>
        <w:t xml:space="preserve">еревірка </w:t>
      </w:r>
      <w:r>
        <w:rPr>
          <w:rFonts w:ascii="Arial" w:hAnsi="Arial" w:cs="Arial"/>
          <w:sz w:val="22"/>
          <w:szCs w:val="22"/>
          <w:lang w:val="uk-UA"/>
        </w:rPr>
        <w:t>а</w:t>
      </w:r>
      <w:r w:rsidR="0080743F" w:rsidRPr="00131B06">
        <w:rPr>
          <w:rFonts w:ascii="Arial" w:hAnsi="Arial" w:cs="Arial"/>
          <w:sz w:val="22"/>
          <w:szCs w:val="22"/>
          <w:lang w:val="uk-UA"/>
        </w:rPr>
        <w:t>дміністративн</w:t>
      </w:r>
      <w:r>
        <w:rPr>
          <w:rFonts w:ascii="Arial" w:hAnsi="Arial" w:cs="Arial"/>
          <w:sz w:val="22"/>
          <w:szCs w:val="22"/>
          <w:lang w:val="uk-UA"/>
        </w:rPr>
        <w:t>ої</w:t>
      </w:r>
      <w:r w:rsidR="0080743F" w:rsidRPr="00131B06">
        <w:rPr>
          <w:rFonts w:ascii="Arial" w:hAnsi="Arial" w:cs="Arial"/>
          <w:sz w:val="22"/>
          <w:szCs w:val="22"/>
          <w:lang w:val="uk-UA"/>
        </w:rPr>
        <w:t xml:space="preserve"> відповідності</w:t>
      </w:r>
      <w:r w:rsidR="00FD1C69" w:rsidRPr="00131B06">
        <w:rPr>
          <w:rFonts w:ascii="Arial" w:hAnsi="Arial" w:cs="Arial"/>
          <w:sz w:val="22"/>
          <w:szCs w:val="22"/>
          <w:lang w:val="uk-UA"/>
        </w:rPr>
        <w:t>;</w:t>
      </w:r>
    </w:p>
    <w:p w14:paraId="748EAE66" w14:textId="77777777" w:rsidR="00FD1C69" w:rsidRPr="00131B06" w:rsidRDefault="0080743F" w:rsidP="00FD1C69">
      <w:pPr>
        <w:pStyle w:val="ListParagraph"/>
        <w:numPr>
          <w:ilvl w:val="0"/>
          <w:numId w:val="44"/>
        </w:numPr>
        <w:contextualSpacing/>
        <w:jc w:val="both"/>
        <w:rPr>
          <w:rFonts w:ascii="Arial" w:hAnsi="Arial" w:cs="Arial"/>
          <w:sz w:val="22"/>
          <w:szCs w:val="22"/>
          <w:lang w:val="uk-UA"/>
        </w:rPr>
      </w:pPr>
      <w:r w:rsidRPr="00131B06">
        <w:rPr>
          <w:rFonts w:ascii="Arial" w:hAnsi="Arial" w:cs="Arial"/>
          <w:sz w:val="22"/>
          <w:szCs w:val="22"/>
          <w:lang w:val="uk-UA"/>
        </w:rPr>
        <w:t xml:space="preserve">Оцінка </w:t>
      </w:r>
      <w:r w:rsidR="00B54F14">
        <w:rPr>
          <w:rFonts w:ascii="Arial" w:hAnsi="Arial" w:cs="Arial"/>
          <w:sz w:val="22"/>
          <w:szCs w:val="22"/>
          <w:lang w:val="uk-UA"/>
        </w:rPr>
        <w:t>Т</w:t>
      </w:r>
      <w:r w:rsidRPr="00131B06">
        <w:rPr>
          <w:rFonts w:ascii="Arial" w:hAnsi="Arial" w:cs="Arial"/>
          <w:sz w:val="22"/>
          <w:szCs w:val="22"/>
          <w:lang w:val="uk-UA"/>
        </w:rPr>
        <w:t>ехнічної пропозиції (</w:t>
      </w:r>
      <w:r w:rsidR="00B54F14">
        <w:rPr>
          <w:rFonts w:ascii="Arial" w:hAnsi="Arial" w:cs="Arial"/>
          <w:sz w:val="22"/>
          <w:szCs w:val="22"/>
          <w:lang w:val="uk-UA"/>
        </w:rPr>
        <w:t>у тому числі</w:t>
      </w:r>
      <w:r w:rsidRPr="00131B06">
        <w:rPr>
          <w:rFonts w:ascii="Arial" w:hAnsi="Arial" w:cs="Arial"/>
          <w:sz w:val="22"/>
          <w:szCs w:val="22"/>
          <w:lang w:val="uk-UA"/>
        </w:rPr>
        <w:t xml:space="preserve"> </w:t>
      </w:r>
      <w:r w:rsidR="00B54F14">
        <w:rPr>
          <w:rFonts w:ascii="Arial" w:hAnsi="Arial" w:cs="Arial"/>
          <w:sz w:val="22"/>
          <w:szCs w:val="22"/>
          <w:lang w:val="uk-UA"/>
        </w:rPr>
        <w:t xml:space="preserve">цінової </w:t>
      </w:r>
      <w:r w:rsidRPr="00131B06">
        <w:rPr>
          <w:rFonts w:ascii="Arial" w:hAnsi="Arial" w:cs="Arial"/>
          <w:sz w:val="22"/>
          <w:szCs w:val="22"/>
          <w:lang w:val="uk-UA"/>
        </w:rPr>
        <w:t>пропозиці</w:t>
      </w:r>
      <w:r w:rsidR="00B54F14">
        <w:rPr>
          <w:rFonts w:ascii="Arial" w:hAnsi="Arial" w:cs="Arial"/>
          <w:sz w:val="22"/>
          <w:szCs w:val="22"/>
          <w:lang w:val="uk-UA"/>
        </w:rPr>
        <w:t>ї</w:t>
      </w:r>
      <w:r w:rsidR="00726830" w:rsidRPr="00131B06">
        <w:rPr>
          <w:rFonts w:ascii="Arial" w:hAnsi="Arial" w:cs="Arial"/>
          <w:sz w:val="22"/>
          <w:szCs w:val="22"/>
          <w:lang w:val="uk-UA"/>
        </w:rPr>
        <w:t>)</w:t>
      </w:r>
      <w:r w:rsidR="00FD1C69" w:rsidRPr="00131B06">
        <w:rPr>
          <w:rFonts w:ascii="Arial" w:hAnsi="Arial" w:cs="Arial"/>
          <w:sz w:val="22"/>
          <w:szCs w:val="22"/>
          <w:lang w:val="uk-UA"/>
        </w:rPr>
        <w:t>.</w:t>
      </w:r>
    </w:p>
    <w:p w14:paraId="20C5869A" w14:textId="77777777" w:rsidR="00FD1C69" w:rsidRPr="00131B06" w:rsidRDefault="00FD1C69" w:rsidP="00FD1C69">
      <w:pPr>
        <w:jc w:val="both"/>
        <w:rPr>
          <w:rFonts w:ascii="Arial" w:hAnsi="Arial" w:cs="Arial"/>
          <w:sz w:val="22"/>
          <w:szCs w:val="22"/>
          <w:lang w:val="uk-UA"/>
        </w:rPr>
      </w:pPr>
    </w:p>
    <w:p w14:paraId="54C98C0C" w14:textId="77777777" w:rsidR="00FD1C69" w:rsidRPr="00131B06" w:rsidRDefault="0080743F" w:rsidP="002A7CD9">
      <w:pPr>
        <w:pStyle w:val="ListParagraph"/>
        <w:numPr>
          <w:ilvl w:val="0"/>
          <w:numId w:val="46"/>
        </w:numPr>
        <w:contextualSpacing/>
        <w:jc w:val="both"/>
        <w:rPr>
          <w:rFonts w:ascii="Arial" w:hAnsi="Arial" w:cs="Arial"/>
          <w:sz w:val="22"/>
          <w:szCs w:val="22"/>
          <w:lang w:val="uk-UA"/>
        </w:rPr>
      </w:pPr>
      <w:r w:rsidRPr="00131B06">
        <w:rPr>
          <w:rFonts w:ascii="Arial" w:hAnsi="Arial" w:cs="Arial"/>
          <w:sz w:val="22"/>
          <w:szCs w:val="22"/>
          <w:lang w:val="uk-UA"/>
        </w:rPr>
        <w:t xml:space="preserve">Формальна оцінка </w:t>
      </w:r>
      <w:r w:rsidR="00FC63F4">
        <w:rPr>
          <w:rFonts w:ascii="Arial" w:hAnsi="Arial" w:cs="Arial"/>
          <w:sz w:val="22"/>
          <w:szCs w:val="22"/>
          <w:lang w:val="uk-UA"/>
        </w:rPr>
        <w:t>здійснюватиметься для</w:t>
      </w:r>
      <w:r w:rsidRPr="00131B06">
        <w:rPr>
          <w:rFonts w:ascii="Arial" w:hAnsi="Arial" w:cs="Arial"/>
          <w:sz w:val="22"/>
          <w:szCs w:val="22"/>
          <w:lang w:val="uk-UA"/>
        </w:rPr>
        <w:t xml:space="preserve"> визнач</w:t>
      </w:r>
      <w:r w:rsidR="00FC63F4">
        <w:rPr>
          <w:rFonts w:ascii="Arial" w:hAnsi="Arial" w:cs="Arial"/>
          <w:sz w:val="22"/>
          <w:szCs w:val="22"/>
          <w:lang w:val="uk-UA"/>
        </w:rPr>
        <w:t>ення</w:t>
      </w:r>
      <w:r w:rsidRPr="00131B06">
        <w:rPr>
          <w:rFonts w:ascii="Arial" w:hAnsi="Arial" w:cs="Arial"/>
          <w:sz w:val="22"/>
          <w:szCs w:val="22"/>
          <w:lang w:val="uk-UA"/>
        </w:rPr>
        <w:t xml:space="preserve"> </w:t>
      </w:r>
      <w:r w:rsidR="00FC63F4">
        <w:rPr>
          <w:rFonts w:ascii="Arial" w:hAnsi="Arial" w:cs="Arial"/>
          <w:sz w:val="22"/>
          <w:szCs w:val="22"/>
          <w:lang w:val="uk-UA"/>
        </w:rPr>
        <w:t>виконання</w:t>
      </w:r>
      <w:r w:rsidRPr="00131B06">
        <w:rPr>
          <w:rFonts w:ascii="Arial" w:hAnsi="Arial" w:cs="Arial"/>
          <w:sz w:val="22"/>
          <w:szCs w:val="22"/>
          <w:lang w:val="uk-UA"/>
        </w:rPr>
        <w:t xml:space="preserve"> заявник</w:t>
      </w:r>
      <w:r w:rsidR="00FC63F4">
        <w:rPr>
          <w:rFonts w:ascii="Arial" w:hAnsi="Arial" w:cs="Arial"/>
          <w:sz w:val="22"/>
          <w:szCs w:val="22"/>
          <w:lang w:val="uk-UA"/>
        </w:rPr>
        <w:t>ами</w:t>
      </w:r>
      <w:r w:rsidRPr="00131B06">
        <w:rPr>
          <w:rFonts w:ascii="Arial" w:hAnsi="Arial" w:cs="Arial"/>
          <w:sz w:val="22"/>
          <w:szCs w:val="22"/>
          <w:lang w:val="uk-UA"/>
        </w:rPr>
        <w:t xml:space="preserve"> адміністративних вимог до З</w:t>
      </w:r>
      <w:r w:rsidR="00F135D6">
        <w:rPr>
          <w:rFonts w:ascii="Arial" w:hAnsi="Arial" w:cs="Arial"/>
          <w:sz w:val="22"/>
          <w:szCs w:val="22"/>
          <w:lang w:val="uk-UA"/>
        </w:rPr>
        <w:t>апиту про надання пропозицій. Надан</w:t>
      </w:r>
      <w:r w:rsidRPr="00131B06">
        <w:rPr>
          <w:rFonts w:ascii="Arial" w:hAnsi="Arial" w:cs="Arial"/>
          <w:sz w:val="22"/>
          <w:szCs w:val="22"/>
          <w:lang w:val="uk-UA"/>
        </w:rPr>
        <w:t>і заявки перевіря</w:t>
      </w:r>
      <w:r w:rsidR="00065677">
        <w:rPr>
          <w:rFonts w:ascii="Arial" w:hAnsi="Arial" w:cs="Arial"/>
          <w:sz w:val="22"/>
          <w:szCs w:val="22"/>
          <w:lang w:val="uk-UA"/>
        </w:rPr>
        <w:t>тиму</w:t>
      </w:r>
      <w:r w:rsidRPr="00131B06">
        <w:rPr>
          <w:rFonts w:ascii="Arial" w:hAnsi="Arial" w:cs="Arial"/>
          <w:sz w:val="22"/>
          <w:szCs w:val="22"/>
          <w:lang w:val="uk-UA"/>
        </w:rPr>
        <w:t>ться на відповідність вимогам</w:t>
      </w:r>
      <w:r w:rsidR="00BC16ED">
        <w:rPr>
          <w:rFonts w:ascii="Arial" w:hAnsi="Arial" w:cs="Arial"/>
          <w:sz w:val="22"/>
          <w:szCs w:val="22"/>
          <w:lang w:val="uk-UA"/>
        </w:rPr>
        <w:t xml:space="preserve"> щодо повноти </w:t>
      </w:r>
      <w:r w:rsidR="00864CDE">
        <w:rPr>
          <w:rFonts w:ascii="Arial" w:hAnsi="Arial" w:cs="Arial"/>
          <w:sz w:val="22"/>
          <w:szCs w:val="22"/>
          <w:lang w:val="uk-UA"/>
        </w:rPr>
        <w:t xml:space="preserve">наданої </w:t>
      </w:r>
      <w:r w:rsidR="00BC16ED">
        <w:rPr>
          <w:rFonts w:ascii="Arial" w:hAnsi="Arial" w:cs="Arial"/>
          <w:sz w:val="22"/>
          <w:szCs w:val="22"/>
          <w:lang w:val="uk-UA"/>
        </w:rPr>
        <w:t>інформації</w:t>
      </w:r>
      <w:r w:rsidR="003F32A8">
        <w:rPr>
          <w:rFonts w:ascii="Arial" w:hAnsi="Arial" w:cs="Arial"/>
          <w:sz w:val="22"/>
          <w:szCs w:val="22"/>
          <w:lang w:val="uk-UA"/>
        </w:rPr>
        <w:t xml:space="preserve"> (перелік необхідних документів</w:t>
      </w:r>
      <w:r w:rsidR="00BC16ED">
        <w:rPr>
          <w:rFonts w:ascii="Arial" w:hAnsi="Arial" w:cs="Arial"/>
          <w:sz w:val="22"/>
          <w:szCs w:val="22"/>
          <w:lang w:val="uk-UA"/>
        </w:rPr>
        <w:t xml:space="preserve"> </w:t>
      </w:r>
      <w:r w:rsidR="003F32A8">
        <w:rPr>
          <w:rFonts w:ascii="Arial" w:hAnsi="Arial" w:cs="Arial"/>
          <w:sz w:val="22"/>
          <w:szCs w:val="22"/>
          <w:lang w:val="uk-UA"/>
        </w:rPr>
        <w:t xml:space="preserve">вказано в Таблиці «Інструкції для заявників» у Додатку 1) </w:t>
      </w:r>
      <w:r w:rsidR="00BC16ED">
        <w:rPr>
          <w:rFonts w:ascii="Arial" w:hAnsi="Arial" w:cs="Arial"/>
          <w:sz w:val="22"/>
          <w:szCs w:val="22"/>
          <w:lang w:val="uk-UA"/>
        </w:rPr>
        <w:t>та</w:t>
      </w:r>
      <w:r w:rsidR="00864CDE">
        <w:rPr>
          <w:rFonts w:ascii="Arial" w:hAnsi="Arial" w:cs="Arial"/>
          <w:sz w:val="22"/>
          <w:szCs w:val="22"/>
          <w:lang w:val="uk-UA"/>
        </w:rPr>
        <w:t xml:space="preserve"> відповідності визначеним критеріям</w:t>
      </w:r>
      <w:r w:rsidR="00CE32B0" w:rsidRPr="00131B06">
        <w:rPr>
          <w:rFonts w:ascii="Arial" w:hAnsi="Arial" w:cs="Arial"/>
          <w:sz w:val="22"/>
          <w:szCs w:val="22"/>
          <w:lang w:val="uk-UA"/>
        </w:rPr>
        <w:t>.</w:t>
      </w:r>
    </w:p>
    <w:p w14:paraId="530E9AD9" w14:textId="77777777" w:rsidR="00FD1C69" w:rsidRPr="00131B06" w:rsidRDefault="00FD1C69" w:rsidP="00FD1C69">
      <w:pPr>
        <w:jc w:val="both"/>
        <w:rPr>
          <w:rFonts w:ascii="Arial" w:hAnsi="Arial" w:cs="Arial"/>
          <w:sz w:val="22"/>
          <w:szCs w:val="22"/>
          <w:lang w:val="uk-UA"/>
        </w:rPr>
      </w:pPr>
      <w:r w:rsidRPr="00131B06">
        <w:rPr>
          <w:rFonts w:ascii="Arial" w:hAnsi="Arial" w:cs="Arial"/>
          <w:sz w:val="22"/>
          <w:szCs w:val="22"/>
          <w:lang w:val="uk-UA"/>
        </w:rPr>
        <w:t xml:space="preserve"> </w:t>
      </w:r>
    </w:p>
    <w:p w14:paraId="725765A6" w14:textId="77777777" w:rsidR="00FD1C69" w:rsidRPr="00131B06" w:rsidRDefault="0080743F" w:rsidP="00FD1C69">
      <w:pPr>
        <w:pStyle w:val="ListParagraph"/>
        <w:numPr>
          <w:ilvl w:val="0"/>
          <w:numId w:val="46"/>
        </w:numPr>
        <w:contextualSpacing/>
        <w:jc w:val="both"/>
        <w:rPr>
          <w:rFonts w:ascii="Arial" w:hAnsi="Arial" w:cs="Arial"/>
          <w:sz w:val="22"/>
          <w:szCs w:val="22"/>
          <w:lang w:val="uk-UA"/>
        </w:rPr>
      </w:pPr>
      <w:r w:rsidRPr="00131B06">
        <w:rPr>
          <w:rFonts w:ascii="Arial" w:hAnsi="Arial" w:cs="Arial"/>
          <w:sz w:val="22"/>
          <w:szCs w:val="22"/>
          <w:lang w:val="uk-UA"/>
        </w:rPr>
        <w:t xml:space="preserve">Оцінка </w:t>
      </w:r>
      <w:r w:rsidR="00BC16ED">
        <w:rPr>
          <w:rFonts w:ascii="Arial" w:hAnsi="Arial" w:cs="Arial"/>
          <w:sz w:val="22"/>
          <w:szCs w:val="22"/>
          <w:lang w:val="uk-UA"/>
        </w:rPr>
        <w:t>Т</w:t>
      </w:r>
      <w:r w:rsidRPr="00131B06">
        <w:rPr>
          <w:rFonts w:ascii="Arial" w:hAnsi="Arial" w:cs="Arial"/>
          <w:sz w:val="22"/>
          <w:szCs w:val="22"/>
          <w:lang w:val="uk-UA"/>
        </w:rPr>
        <w:t>ехнічної пропозиції</w:t>
      </w:r>
      <w:r w:rsidRPr="00C23E37">
        <w:rPr>
          <w:rFonts w:ascii="Arial" w:hAnsi="Arial" w:cs="Arial"/>
          <w:sz w:val="22"/>
          <w:szCs w:val="22"/>
          <w:lang w:val="ru-RU"/>
        </w:rPr>
        <w:t xml:space="preserve"> </w:t>
      </w:r>
      <w:r w:rsidR="00EB5E2C" w:rsidRPr="00C23E37">
        <w:rPr>
          <w:rFonts w:ascii="Arial" w:hAnsi="Arial" w:cs="Arial"/>
          <w:sz w:val="22"/>
          <w:szCs w:val="22"/>
          <w:lang w:val="ru-RU"/>
        </w:rPr>
        <w:t>здійснюватметься Оцінночним комітетом у відповідності до таких критеріїв:</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647"/>
        <w:gridCol w:w="1016"/>
        <w:gridCol w:w="1216"/>
        <w:gridCol w:w="700"/>
        <w:gridCol w:w="778"/>
        <w:gridCol w:w="781"/>
        <w:gridCol w:w="661"/>
        <w:gridCol w:w="622"/>
      </w:tblGrid>
      <w:tr w:rsidR="00FD1C69" w:rsidRPr="00131B06" w14:paraId="6D3862E6" w14:textId="77777777" w:rsidTr="000E7D17">
        <w:tc>
          <w:tcPr>
            <w:tcW w:w="604" w:type="dxa"/>
            <w:shd w:val="clear" w:color="auto" w:fill="28987D"/>
          </w:tcPr>
          <w:p w14:paraId="1DE383F3" w14:textId="77777777" w:rsidR="00FD1C69" w:rsidRPr="00131B06" w:rsidRDefault="00FD1C69" w:rsidP="00FD1C69">
            <w:pPr>
              <w:rPr>
                <w:rFonts w:ascii="Ebrima" w:hAnsi="Ebrima"/>
                <w:color w:val="FFFFFF"/>
                <w:sz w:val="22"/>
                <w:szCs w:val="22"/>
                <w:lang w:val="uk-UA"/>
              </w:rPr>
            </w:pPr>
            <w:r w:rsidRPr="00131B06">
              <w:rPr>
                <w:rFonts w:ascii="Ebrima" w:hAnsi="Ebrima"/>
                <w:color w:val="FFFFFF"/>
                <w:sz w:val="22"/>
                <w:szCs w:val="22"/>
                <w:lang w:val="uk-UA"/>
              </w:rPr>
              <w:t>No.</w:t>
            </w:r>
          </w:p>
        </w:tc>
        <w:tc>
          <w:tcPr>
            <w:tcW w:w="2647" w:type="dxa"/>
            <w:shd w:val="clear" w:color="auto" w:fill="28987D"/>
          </w:tcPr>
          <w:p w14:paraId="3C49B175" w14:textId="77777777" w:rsidR="00FD1C69" w:rsidRPr="00BC16ED" w:rsidRDefault="00BC16ED" w:rsidP="00FD1C69">
            <w:pPr>
              <w:rPr>
                <w:color w:val="FFFFFF"/>
                <w:sz w:val="22"/>
                <w:szCs w:val="22"/>
                <w:lang w:val="uk-UA"/>
              </w:rPr>
            </w:pPr>
            <w:r>
              <w:rPr>
                <w:color w:val="FFFFFF"/>
                <w:sz w:val="22"/>
                <w:szCs w:val="22"/>
                <w:lang w:val="uk-UA"/>
              </w:rPr>
              <w:t>Розділи ТП</w:t>
            </w:r>
          </w:p>
        </w:tc>
        <w:tc>
          <w:tcPr>
            <w:tcW w:w="1016" w:type="dxa"/>
            <w:shd w:val="clear" w:color="auto" w:fill="28987D"/>
          </w:tcPr>
          <w:p w14:paraId="7229A779" w14:textId="77777777" w:rsidR="00FD1C69" w:rsidRPr="00BC16ED" w:rsidRDefault="00BC16ED" w:rsidP="00BC16ED">
            <w:pPr>
              <w:rPr>
                <w:color w:val="FFFFFF"/>
                <w:sz w:val="22"/>
                <w:szCs w:val="22"/>
                <w:lang w:val="uk-UA"/>
              </w:rPr>
            </w:pPr>
            <w:r>
              <w:rPr>
                <w:color w:val="FFFFFF"/>
                <w:sz w:val="22"/>
                <w:szCs w:val="22"/>
                <w:lang w:val="uk-UA"/>
              </w:rPr>
              <w:t>Бал</w:t>
            </w:r>
            <w:r w:rsidR="00FD1C69" w:rsidRPr="00131B06">
              <w:rPr>
                <w:rFonts w:ascii="Ebrima" w:hAnsi="Ebrima"/>
                <w:color w:val="FFFFFF"/>
                <w:sz w:val="22"/>
                <w:szCs w:val="22"/>
                <w:lang w:val="uk-UA"/>
              </w:rPr>
              <w:t xml:space="preserve">/ </w:t>
            </w:r>
            <w:r>
              <w:rPr>
                <w:color w:val="FFFFFF"/>
                <w:sz w:val="22"/>
                <w:szCs w:val="22"/>
                <w:lang w:val="uk-UA"/>
              </w:rPr>
              <w:t>вага</w:t>
            </w:r>
          </w:p>
        </w:tc>
        <w:tc>
          <w:tcPr>
            <w:tcW w:w="1216" w:type="dxa"/>
            <w:shd w:val="clear" w:color="auto" w:fill="28987D"/>
          </w:tcPr>
          <w:p w14:paraId="430AC238" w14:textId="77777777" w:rsidR="00FD1C69" w:rsidRPr="00BC16ED" w:rsidRDefault="00BC16ED" w:rsidP="00FD1C69">
            <w:pPr>
              <w:rPr>
                <w:color w:val="FFFFFF"/>
                <w:sz w:val="22"/>
                <w:szCs w:val="22"/>
                <w:lang w:val="uk-UA"/>
              </w:rPr>
            </w:pPr>
            <w:r>
              <w:rPr>
                <w:color w:val="FFFFFF"/>
                <w:sz w:val="22"/>
                <w:szCs w:val="22"/>
                <w:lang w:val="uk-UA"/>
              </w:rPr>
              <w:t>Отримані бали</w:t>
            </w:r>
          </w:p>
        </w:tc>
        <w:tc>
          <w:tcPr>
            <w:tcW w:w="3542" w:type="dxa"/>
            <w:gridSpan w:val="5"/>
            <w:shd w:val="clear" w:color="auto" w:fill="28987D"/>
          </w:tcPr>
          <w:p w14:paraId="0EC9C287" w14:textId="77777777" w:rsidR="00FD1C69" w:rsidRPr="00BC16ED" w:rsidRDefault="00BC16ED" w:rsidP="00FD1C69">
            <w:pPr>
              <w:rPr>
                <w:color w:val="FFFFFF"/>
                <w:sz w:val="22"/>
                <w:szCs w:val="22"/>
                <w:lang w:val="uk-UA"/>
              </w:rPr>
            </w:pPr>
            <w:r>
              <w:rPr>
                <w:color w:val="FFFFFF"/>
                <w:sz w:val="22"/>
                <w:szCs w:val="22"/>
                <w:lang w:val="uk-UA"/>
              </w:rPr>
              <w:t>Заявник</w:t>
            </w:r>
          </w:p>
        </w:tc>
      </w:tr>
      <w:tr w:rsidR="00FD1C69" w:rsidRPr="00131B06" w14:paraId="332EE0E5" w14:textId="77777777" w:rsidTr="000E7D17">
        <w:tc>
          <w:tcPr>
            <w:tcW w:w="604" w:type="dxa"/>
            <w:shd w:val="clear" w:color="auto" w:fill="auto"/>
          </w:tcPr>
          <w:p w14:paraId="2736F1B1" w14:textId="77777777" w:rsidR="00FD1C69" w:rsidRPr="00131B06" w:rsidRDefault="00FD1C69" w:rsidP="000E7D17">
            <w:pPr>
              <w:jc w:val="both"/>
              <w:rPr>
                <w:rFonts w:ascii="Arial" w:hAnsi="Arial" w:cs="Arial"/>
                <w:sz w:val="22"/>
                <w:szCs w:val="22"/>
                <w:lang w:val="uk-UA"/>
              </w:rPr>
            </w:pPr>
            <w:r w:rsidRPr="00131B06">
              <w:rPr>
                <w:rFonts w:ascii="Arial" w:hAnsi="Arial" w:cs="Arial"/>
                <w:sz w:val="22"/>
                <w:szCs w:val="22"/>
                <w:lang w:val="uk-UA"/>
              </w:rPr>
              <w:t>1.</w:t>
            </w:r>
          </w:p>
        </w:tc>
        <w:tc>
          <w:tcPr>
            <w:tcW w:w="2647" w:type="dxa"/>
            <w:shd w:val="clear" w:color="auto" w:fill="auto"/>
          </w:tcPr>
          <w:p w14:paraId="01E2C894" w14:textId="77777777" w:rsidR="00FD1C69" w:rsidRPr="00131B06" w:rsidRDefault="00BC16ED" w:rsidP="000E7D17">
            <w:pPr>
              <w:jc w:val="both"/>
              <w:rPr>
                <w:rFonts w:ascii="Arial" w:hAnsi="Arial" w:cs="Arial"/>
                <w:sz w:val="22"/>
                <w:szCs w:val="22"/>
                <w:lang w:val="uk-UA"/>
              </w:rPr>
            </w:pPr>
            <w:r>
              <w:rPr>
                <w:rFonts w:ascii="Arial" w:hAnsi="Arial" w:cs="Arial"/>
                <w:sz w:val="22"/>
                <w:szCs w:val="22"/>
                <w:lang w:val="uk-UA"/>
              </w:rPr>
              <w:t>Організаційний потенціал</w:t>
            </w:r>
          </w:p>
        </w:tc>
        <w:tc>
          <w:tcPr>
            <w:tcW w:w="1016" w:type="dxa"/>
            <w:shd w:val="clear" w:color="auto" w:fill="auto"/>
          </w:tcPr>
          <w:p w14:paraId="74358EDC" w14:textId="364319D9" w:rsidR="00FD1C69" w:rsidRPr="00131B06" w:rsidRDefault="00882930" w:rsidP="000E7D17">
            <w:pPr>
              <w:jc w:val="both"/>
              <w:rPr>
                <w:rFonts w:ascii="Arial" w:hAnsi="Arial" w:cs="Arial"/>
                <w:sz w:val="22"/>
                <w:szCs w:val="22"/>
                <w:lang w:val="uk-UA"/>
              </w:rPr>
            </w:pPr>
            <w:r>
              <w:rPr>
                <w:rFonts w:ascii="Arial" w:hAnsi="Arial" w:cs="Arial"/>
                <w:sz w:val="22"/>
                <w:szCs w:val="22"/>
                <w:lang w:val="uk-UA"/>
              </w:rPr>
              <w:t>20</w:t>
            </w:r>
            <w:r w:rsidR="00FD1C69" w:rsidRPr="00131B06">
              <w:rPr>
                <w:rFonts w:ascii="Arial" w:hAnsi="Arial" w:cs="Arial"/>
                <w:sz w:val="22"/>
                <w:szCs w:val="22"/>
                <w:lang w:val="uk-UA"/>
              </w:rPr>
              <w:t>%</w:t>
            </w:r>
          </w:p>
        </w:tc>
        <w:tc>
          <w:tcPr>
            <w:tcW w:w="1216" w:type="dxa"/>
            <w:shd w:val="clear" w:color="auto" w:fill="auto"/>
          </w:tcPr>
          <w:p w14:paraId="45B67780" w14:textId="64365572" w:rsidR="00FD1C69" w:rsidRPr="00131B06" w:rsidRDefault="00882930" w:rsidP="00F2322E">
            <w:pPr>
              <w:jc w:val="both"/>
              <w:rPr>
                <w:rFonts w:ascii="Arial" w:hAnsi="Arial" w:cs="Arial"/>
                <w:sz w:val="22"/>
                <w:szCs w:val="22"/>
                <w:lang w:val="uk-UA"/>
              </w:rPr>
            </w:pPr>
            <w:r>
              <w:rPr>
                <w:rFonts w:ascii="Arial" w:hAnsi="Arial" w:cs="Arial"/>
                <w:sz w:val="22"/>
                <w:szCs w:val="22"/>
                <w:lang w:val="uk-UA"/>
              </w:rPr>
              <w:t>20</w:t>
            </w:r>
          </w:p>
        </w:tc>
        <w:tc>
          <w:tcPr>
            <w:tcW w:w="700" w:type="dxa"/>
            <w:shd w:val="clear" w:color="auto" w:fill="auto"/>
          </w:tcPr>
          <w:p w14:paraId="0413315C" w14:textId="77777777" w:rsidR="00FD1C69" w:rsidRPr="00131B06" w:rsidRDefault="00FD1C69" w:rsidP="000E7D17">
            <w:pPr>
              <w:jc w:val="both"/>
              <w:rPr>
                <w:rFonts w:ascii="Arial" w:hAnsi="Arial" w:cs="Arial"/>
                <w:sz w:val="22"/>
                <w:szCs w:val="22"/>
                <w:lang w:val="uk-UA"/>
              </w:rPr>
            </w:pPr>
            <w:r w:rsidRPr="00131B06">
              <w:rPr>
                <w:rFonts w:ascii="Arial" w:hAnsi="Arial" w:cs="Arial"/>
                <w:sz w:val="22"/>
                <w:szCs w:val="22"/>
                <w:lang w:val="uk-UA"/>
              </w:rPr>
              <w:t>A</w:t>
            </w:r>
          </w:p>
        </w:tc>
        <w:tc>
          <w:tcPr>
            <w:tcW w:w="778" w:type="dxa"/>
            <w:shd w:val="clear" w:color="auto" w:fill="auto"/>
          </w:tcPr>
          <w:p w14:paraId="6F595150" w14:textId="77777777" w:rsidR="00FD1C69" w:rsidRPr="00131B06" w:rsidRDefault="00FD1C69" w:rsidP="000E7D17">
            <w:pPr>
              <w:jc w:val="both"/>
              <w:rPr>
                <w:rFonts w:ascii="Arial" w:hAnsi="Arial" w:cs="Arial"/>
                <w:sz w:val="22"/>
                <w:szCs w:val="22"/>
                <w:lang w:val="uk-UA"/>
              </w:rPr>
            </w:pPr>
            <w:r w:rsidRPr="00131B06">
              <w:rPr>
                <w:rFonts w:ascii="Arial" w:hAnsi="Arial" w:cs="Arial"/>
                <w:sz w:val="22"/>
                <w:szCs w:val="22"/>
                <w:lang w:val="uk-UA"/>
              </w:rPr>
              <w:t>B</w:t>
            </w:r>
          </w:p>
        </w:tc>
        <w:tc>
          <w:tcPr>
            <w:tcW w:w="781" w:type="dxa"/>
            <w:shd w:val="clear" w:color="auto" w:fill="auto"/>
          </w:tcPr>
          <w:p w14:paraId="5091616C" w14:textId="77777777" w:rsidR="00FD1C69" w:rsidRPr="00131B06" w:rsidRDefault="00FD1C69" w:rsidP="000E7D17">
            <w:pPr>
              <w:jc w:val="both"/>
              <w:rPr>
                <w:rFonts w:ascii="Arial" w:hAnsi="Arial" w:cs="Arial"/>
                <w:sz w:val="22"/>
                <w:szCs w:val="22"/>
                <w:lang w:val="uk-UA"/>
              </w:rPr>
            </w:pPr>
            <w:r w:rsidRPr="00131B06">
              <w:rPr>
                <w:rFonts w:ascii="Arial" w:hAnsi="Arial" w:cs="Arial"/>
                <w:sz w:val="22"/>
                <w:szCs w:val="22"/>
                <w:lang w:val="uk-UA"/>
              </w:rPr>
              <w:t>C</w:t>
            </w:r>
          </w:p>
        </w:tc>
        <w:tc>
          <w:tcPr>
            <w:tcW w:w="661" w:type="dxa"/>
            <w:shd w:val="clear" w:color="auto" w:fill="auto"/>
          </w:tcPr>
          <w:p w14:paraId="745353B5" w14:textId="77777777" w:rsidR="00FD1C69" w:rsidRPr="00131B06" w:rsidRDefault="00FD1C69" w:rsidP="000E7D17">
            <w:pPr>
              <w:jc w:val="both"/>
              <w:rPr>
                <w:rFonts w:ascii="Arial" w:hAnsi="Arial" w:cs="Arial"/>
                <w:sz w:val="22"/>
                <w:szCs w:val="22"/>
                <w:lang w:val="uk-UA"/>
              </w:rPr>
            </w:pPr>
            <w:r w:rsidRPr="00131B06">
              <w:rPr>
                <w:rFonts w:ascii="Arial" w:hAnsi="Arial" w:cs="Arial"/>
                <w:sz w:val="22"/>
                <w:szCs w:val="22"/>
                <w:lang w:val="uk-UA"/>
              </w:rPr>
              <w:t>D</w:t>
            </w:r>
          </w:p>
        </w:tc>
        <w:tc>
          <w:tcPr>
            <w:tcW w:w="622" w:type="dxa"/>
            <w:shd w:val="clear" w:color="auto" w:fill="auto"/>
          </w:tcPr>
          <w:p w14:paraId="3BBF410A" w14:textId="77777777" w:rsidR="00FD1C69" w:rsidRPr="00131B06" w:rsidRDefault="00FD1C69" w:rsidP="000E7D17">
            <w:pPr>
              <w:jc w:val="both"/>
              <w:rPr>
                <w:rFonts w:ascii="Arial" w:hAnsi="Arial" w:cs="Arial"/>
                <w:sz w:val="22"/>
                <w:szCs w:val="22"/>
                <w:lang w:val="uk-UA"/>
              </w:rPr>
            </w:pPr>
            <w:r w:rsidRPr="00131B06">
              <w:rPr>
                <w:rFonts w:ascii="Arial" w:hAnsi="Arial" w:cs="Arial"/>
                <w:sz w:val="22"/>
                <w:szCs w:val="22"/>
                <w:lang w:val="uk-UA"/>
              </w:rPr>
              <w:t>E</w:t>
            </w:r>
          </w:p>
        </w:tc>
      </w:tr>
      <w:tr w:rsidR="00FD1C69" w:rsidRPr="00131B06" w14:paraId="2BEF1BB3" w14:textId="77777777" w:rsidTr="000E7D17">
        <w:tc>
          <w:tcPr>
            <w:tcW w:w="604" w:type="dxa"/>
            <w:shd w:val="clear" w:color="auto" w:fill="auto"/>
          </w:tcPr>
          <w:p w14:paraId="287676E0" w14:textId="77777777" w:rsidR="00FD1C69" w:rsidRPr="00131B06" w:rsidRDefault="00FD1C69" w:rsidP="000E7D17">
            <w:pPr>
              <w:jc w:val="both"/>
              <w:rPr>
                <w:rFonts w:ascii="Arial" w:hAnsi="Arial" w:cs="Arial"/>
                <w:sz w:val="22"/>
                <w:szCs w:val="22"/>
                <w:lang w:val="uk-UA"/>
              </w:rPr>
            </w:pPr>
            <w:r w:rsidRPr="00131B06">
              <w:rPr>
                <w:rFonts w:ascii="Arial" w:hAnsi="Arial" w:cs="Arial"/>
                <w:sz w:val="22"/>
                <w:szCs w:val="22"/>
                <w:lang w:val="uk-UA"/>
              </w:rPr>
              <w:t>2.</w:t>
            </w:r>
          </w:p>
        </w:tc>
        <w:tc>
          <w:tcPr>
            <w:tcW w:w="2647" w:type="dxa"/>
            <w:shd w:val="clear" w:color="auto" w:fill="auto"/>
          </w:tcPr>
          <w:p w14:paraId="63BB465D" w14:textId="77777777" w:rsidR="00FD1C69" w:rsidRPr="00131B06" w:rsidRDefault="00BC16ED" w:rsidP="000E7D17">
            <w:pPr>
              <w:jc w:val="both"/>
              <w:rPr>
                <w:rFonts w:ascii="Arial" w:hAnsi="Arial" w:cs="Arial"/>
                <w:sz w:val="22"/>
                <w:szCs w:val="22"/>
                <w:lang w:val="uk-UA"/>
              </w:rPr>
            </w:pPr>
            <w:r>
              <w:rPr>
                <w:rFonts w:ascii="Arial" w:hAnsi="Arial" w:cs="Arial"/>
                <w:sz w:val="22"/>
                <w:szCs w:val="22"/>
                <w:lang w:val="uk-UA"/>
              </w:rPr>
              <w:t>Досвід</w:t>
            </w:r>
          </w:p>
        </w:tc>
        <w:tc>
          <w:tcPr>
            <w:tcW w:w="1016" w:type="dxa"/>
            <w:shd w:val="clear" w:color="auto" w:fill="auto"/>
          </w:tcPr>
          <w:p w14:paraId="22875992" w14:textId="01466455" w:rsidR="00FD1C69" w:rsidRPr="00131B06" w:rsidRDefault="00882930" w:rsidP="00CE32B0">
            <w:pPr>
              <w:jc w:val="both"/>
              <w:rPr>
                <w:rFonts w:ascii="Arial" w:hAnsi="Arial" w:cs="Arial"/>
                <w:sz w:val="22"/>
                <w:szCs w:val="22"/>
                <w:lang w:val="uk-UA"/>
              </w:rPr>
            </w:pPr>
            <w:r>
              <w:rPr>
                <w:rFonts w:ascii="Arial" w:hAnsi="Arial" w:cs="Arial"/>
                <w:sz w:val="22"/>
                <w:szCs w:val="22"/>
                <w:lang w:val="uk-UA"/>
              </w:rPr>
              <w:t>10</w:t>
            </w:r>
            <w:r w:rsidR="00FD1C69" w:rsidRPr="00131B06">
              <w:rPr>
                <w:rFonts w:ascii="Arial" w:hAnsi="Arial" w:cs="Arial"/>
                <w:sz w:val="22"/>
                <w:szCs w:val="22"/>
                <w:lang w:val="uk-UA"/>
              </w:rPr>
              <w:t>%</w:t>
            </w:r>
          </w:p>
        </w:tc>
        <w:tc>
          <w:tcPr>
            <w:tcW w:w="1216" w:type="dxa"/>
            <w:shd w:val="clear" w:color="auto" w:fill="auto"/>
          </w:tcPr>
          <w:p w14:paraId="3D83EC36" w14:textId="4FB455D9" w:rsidR="00FD1C69" w:rsidRPr="00131B06" w:rsidRDefault="00882930" w:rsidP="000E7D17">
            <w:pPr>
              <w:jc w:val="both"/>
              <w:rPr>
                <w:rFonts w:ascii="Arial" w:hAnsi="Arial" w:cs="Arial"/>
                <w:sz w:val="22"/>
                <w:szCs w:val="22"/>
                <w:lang w:val="uk-UA"/>
              </w:rPr>
            </w:pPr>
            <w:r>
              <w:rPr>
                <w:rFonts w:ascii="Arial" w:hAnsi="Arial" w:cs="Arial"/>
                <w:sz w:val="22"/>
                <w:szCs w:val="22"/>
                <w:lang w:val="uk-UA"/>
              </w:rPr>
              <w:t>10</w:t>
            </w:r>
          </w:p>
        </w:tc>
        <w:tc>
          <w:tcPr>
            <w:tcW w:w="700" w:type="dxa"/>
            <w:shd w:val="clear" w:color="auto" w:fill="auto"/>
          </w:tcPr>
          <w:p w14:paraId="0909B9F9" w14:textId="77777777" w:rsidR="00FD1C69" w:rsidRPr="00131B06" w:rsidRDefault="00FD1C69" w:rsidP="000E7D17">
            <w:pPr>
              <w:jc w:val="both"/>
              <w:rPr>
                <w:rFonts w:ascii="Arial" w:hAnsi="Arial" w:cs="Arial"/>
                <w:sz w:val="22"/>
                <w:szCs w:val="22"/>
                <w:lang w:val="uk-UA"/>
              </w:rPr>
            </w:pPr>
          </w:p>
        </w:tc>
        <w:tc>
          <w:tcPr>
            <w:tcW w:w="778" w:type="dxa"/>
            <w:shd w:val="clear" w:color="auto" w:fill="auto"/>
          </w:tcPr>
          <w:p w14:paraId="55303D94" w14:textId="77777777" w:rsidR="00FD1C69" w:rsidRPr="00131B06" w:rsidRDefault="00FD1C69" w:rsidP="000E7D17">
            <w:pPr>
              <w:jc w:val="both"/>
              <w:rPr>
                <w:rFonts w:ascii="Arial" w:hAnsi="Arial" w:cs="Arial"/>
                <w:sz w:val="22"/>
                <w:szCs w:val="22"/>
                <w:lang w:val="uk-UA"/>
              </w:rPr>
            </w:pPr>
          </w:p>
        </w:tc>
        <w:tc>
          <w:tcPr>
            <w:tcW w:w="781" w:type="dxa"/>
            <w:shd w:val="clear" w:color="auto" w:fill="auto"/>
          </w:tcPr>
          <w:p w14:paraId="36B7327B" w14:textId="77777777" w:rsidR="00FD1C69" w:rsidRPr="00131B06" w:rsidRDefault="00FD1C69" w:rsidP="000E7D17">
            <w:pPr>
              <w:jc w:val="both"/>
              <w:rPr>
                <w:rFonts w:ascii="Arial" w:hAnsi="Arial" w:cs="Arial"/>
                <w:sz w:val="22"/>
                <w:szCs w:val="22"/>
                <w:lang w:val="uk-UA"/>
              </w:rPr>
            </w:pPr>
          </w:p>
        </w:tc>
        <w:tc>
          <w:tcPr>
            <w:tcW w:w="661" w:type="dxa"/>
            <w:shd w:val="clear" w:color="auto" w:fill="auto"/>
          </w:tcPr>
          <w:p w14:paraId="2D1858C0" w14:textId="77777777" w:rsidR="00FD1C69" w:rsidRPr="00131B06" w:rsidRDefault="00FD1C69" w:rsidP="000E7D17">
            <w:pPr>
              <w:jc w:val="both"/>
              <w:rPr>
                <w:rFonts w:ascii="Arial" w:hAnsi="Arial" w:cs="Arial"/>
                <w:sz w:val="22"/>
                <w:szCs w:val="22"/>
                <w:lang w:val="uk-UA"/>
              </w:rPr>
            </w:pPr>
          </w:p>
        </w:tc>
        <w:tc>
          <w:tcPr>
            <w:tcW w:w="622" w:type="dxa"/>
            <w:shd w:val="clear" w:color="auto" w:fill="auto"/>
          </w:tcPr>
          <w:p w14:paraId="1A117CD8" w14:textId="77777777" w:rsidR="00FD1C69" w:rsidRPr="00131B06" w:rsidRDefault="00FD1C69" w:rsidP="000E7D17">
            <w:pPr>
              <w:jc w:val="both"/>
              <w:rPr>
                <w:rFonts w:ascii="Arial" w:hAnsi="Arial" w:cs="Arial"/>
                <w:sz w:val="22"/>
                <w:szCs w:val="22"/>
                <w:lang w:val="uk-UA"/>
              </w:rPr>
            </w:pPr>
          </w:p>
        </w:tc>
      </w:tr>
      <w:tr w:rsidR="00FD1C69" w:rsidRPr="00131B06" w14:paraId="620F7755" w14:textId="77777777" w:rsidTr="000E7D17">
        <w:tc>
          <w:tcPr>
            <w:tcW w:w="604" w:type="dxa"/>
            <w:shd w:val="clear" w:color="auto" w:fill="auto"/>
          </w:tcPr>
          <w:p w14:paraId="0F066278" w14:textId="77777777" w:rsidR="00FD1C69" w:rsidRPr="00131B06" w:rsidRDefault="00FD1C69" w:rsidP="000E7D17">
            <w:pPr>
              <w:jc w:val="both"/>
              <w:rPr>
                <w:rFonts w:ascii="Arial" w:hAnsi="Arial" w:cs="Arial"/>
                <w:sz w:val="22"/>
                <w:szCs w:val="22"/>
                <w:lang w:val="uk-UA"/>
              </w:rPr>
            </w:pPr>
            <w:r w:rsidRPr="00131B06">
              <w:rPr>
                <w:rFonts w:ascii="Arial" w:hAnsi="Arial" w:cs="Arial"/>
                <w:sz w:val="22"/>
                <w:szCs w:val="22"/>
                <w:lang w:val="uk-UA"/>
              </w:rPr>
              <w:t>3.</w:t>
            </w:r>
          </w:p>
        </w:tc>
        <w:tc>
          <w:tcPr>
            <w:tcW w:w="2647" w:type="dxa"/>
            <w:shd w:val="clear" w:color="auto" w:fill="auto"/>
          </w:tcPr>
          <w:p w14:paraId="02FC512A" w14:textId="77777777" w:rsidR="00FD1C69" w:rsidRPr="00131B06" w:rsidRDefault="00BC16ED" w:rsidP="00BC16ED">
            <w:pPr>
              <w:jc w:val="both"/>
              <w:rPr>
                <w:rFonts w:ascii="Arial" w:hAnsi="Arial" w:cs="Arial"/>
                <w:sz w:val="22"/>
                <w:szCs w:val="22"/>
                <w:lang w:val="uk-UA"/>
              </w:rPr>
            </w:pPr>
            <w:r>
              <w:rPr>
                <w:rFonts w:ascii="Arial" w:hAnsi="Arial" w:cs="Arial"/>
                <w:sz w:val="22"/>
                <w:szCs w:val="22"/>
                <w:lang w:val="uk-UA"/>
              </w:rPr>
              <w:t>П</w:t>
            </w:r>
            <w:r w:rsidR="0080743F" w:rsidRPr="00131B06">
              <w:rPr>
                <w:rFonts w:ascii="Arial" w:hAnsi="Arial" w:cs="Arial"/>
                <w:sz w:val="22"/>
                <w:szCs w:val="22"/>
                <w:lang w:val="uk-UA"/>
              </w:rPr>
              <w:t xml:space="preserve">ропонований підхід </w:t>
            </w:r>
          </w:p>
        </w:tc>
        <w:tc>
          <w:tcPr>
            <w:tcW w:w="1016" w:type="dxa"/>
            <w:shd w:val="clear" w:color="auto" w:fill="auto"/>
          </w:tcPr>
          <w:p w14:paraId="24C27B3F" w14:textId="5BD32BEF" w:rsidR="00FD1C69" w:rsidRPr="00131B06" w:rsidRDefault="00882930" w:rsidP="000E7D17">
            <w:pPr>
              <w:jc w:val="both"/>
              <w:rPr>
                <w:rFonts w:ascii="Arial" w:hAnsi="Arial" w:cs="Arial"/>
                <w:sz w:val="22"/>
                <w:szCs w:val="22"/>
                <w:lang w:val="uk-UA"/>
              </w:rPr>
            </w:pPr>
            <w:r>
              <w:rPr>
                <w:rFonts w:ascii="Arial" w:hAnsi="Arial" w:cs="Arial"/>
                <w:sz w:val="22"/>
                <w:szCs w:val="22"/>
                <w:lang w:val="uk-UA"/>
              </w:rPr>
              <w:t>6</w:t>
            </w:r>
            <w:r w:rsidR="00FD1C69" w:rsidRPr="00131B06">
              <w:rPr>
                <w:rFonts w:ascii="Arial" w:hAnsi="Arial" w:cs="Arial"/>
                <w:sz w:val="22"/>
                <w:szCs w:val="22"/>
                <w:lang w:val="uk-UA"/>
              </w:rPr>
              <w:t>0%</w:t>
            </w:r>
          </w:p>
        </w:tc>
        <w:tc>
          <w:tcPr>
            <w:tcW w:w="1216" w:type="dxa"/>
            <w:shd w:val="clear" w:color="auto" w:fill="auto"/>
          </w:tcPr>
          <w:p w14:paraId="53FEE233" w14:textId="78AAB9A4" w:rsidR="00FD1C69" w:rsidRPr="00131B06" w:rsidRDefault="00882930" w:rsidP="000E7D17">
            <w:pPr>
              <w:jc w:val="both"/>
              <w:rPr>
                <w:rFonts w:ascii="Arial" w:hAnsi="Arial" w:cs="Arial"/>
                <w:sz w:val="22"/>
                <w:szCs w:val="22"/>
                <w:lang w:val="uk-UA"/>
              </w:rPr>
            </w:pPr>
            <w:r>
              <w:rPr>
                <w:rFonts w:ascii="Arial" w:hAnsi="Arial" w:cs="Arial"/>
                <w:sz w:val="22"/>
                <w:szCs w:val="22"/>
                <w:lang w:val="uk-UA"/>
              </w:rPr>
              <w:t>6</w:t>
            </w:r>
            <w:r w:rsidR="007C6169" w:rsidRPr="00131B06">
              <w:rPr>
                <w:rFonts w:ascii="Arial" w:hAnsi="Arial" w:cs="Arial"/>
                <w:sz w:val="22"/>
                <w:szCs w:val="22"/>
                <w:lang w:val="uk-UA"/>
              </w:rPr>
              <w:t>0</w:t>
            </w:r>
          </w:p>
        </w:tc>
        <w:tc>
          <w:tcPr>
            <w:tcW w:w="700" w:type="dxa"/>
            <w:shd w:val="clear" w:color="auto" w:fill="auto"/>
          </w:tcPr>
          <w:p w14:paraId="7438A5DA" w14:textId="77777777" w:rsidR="00FD1C69" w:rsidRPr="00131B06" w:rsidRDefault="00FD1C69" w:rsidP="000E7D17">
            <w:pPr>
              <w:jc w:val="both"/>
              <w:rPr>
                <w:rFonts w:ascii="Arial" w:hAnsi="Arial" w:cs="Arial"/>
                <w:sz w:val="22"/>
                <w:szCs w:val="22"/>
                <w:lang w:val="uk-UA"/>
              </w:rPr>
            </w:pPr>
          </w:p>
        </w:tc>
        <w:tc>
          <w:tcPr>
            <w:tcW w:w="778" w:type="dxa"/>
            <w:shd w:val="clear" w:color="auto" w:fill="auto"/>
          </w:tcPr>
          <w:p w14:paraId="3C3F888B" w14:textId="77777777" w:rsidR="00FD1C69" w:rsidRPr="00131B06" w:rsidRDefault="00FD1C69" w:rsidP="000E7D17">
            <w:pPr>
              <w:jc w:val="both"/>
              <w:rPr>
                <w:rFonts w:ascii="Arial" w:hAnsi="Arial" w:cs="Arial"/>
                <w:sz w:val="22"/>
                <w:szCs w:val="22"/>
                <w:lang w:val="uk-UA"/>
              </w:rPr>
            </w:pPr>
          </w:p>
        </w:tc>
        <w:tc>
          <w:tcPr>
            <w:tcW w:w="781" w:type="dxa"/>
            <w:shd w:val="clear" w:color="auto" w:fill="auto"/>
          </w:tcPr>
          <w:p w14:paraId="6C660925" w14:textId="77777777" w:rsidR="00FD1C69" w:rsidRPr="00131B06" w:rsidRDefault="00FD1C69" w:rsidP="000E7D17">
            <w:pPr>
              <w:jc w:val="both"/>
              <w:rPr>
                <w:rFonts w:ascii="Arial" w:hAnsi="Arial" w:cs="Arial"/>
                <w:sz w:val="22"/>
                <w:szCs w:val="22"/>
                <w:lang w:val="uk-UA"/>
              </w:rPr>
            </w:pPr>
          </w:p>
        </w:tc>
        <w:tc>
          <w:tcPr>
            <w:tcW w:w="661" w:type="dxa"/>
            <w:shd w:val="clear" w:color="auto" w:fill="auto"/>
          </w:tcPr>
          <w:p w14:paraId="2179C9AD" w14:textId="77777777" w:rsidR="00FD1C69" w:rsidRPr="00131B06" w:rsidRDefault="00FD1C69" w:rsidP="000E7D17">
            <w:pPr>
              <w:jc w:val="both"/>
              <w:rPr>
                <w:rFonts w:ascii="Arial" w:hAnsi="Arial" w:cs="Arial"/>
                <w:sz w:val="22"/>
                <w:szCs w:val="22"/>
                <w:lang w:val="uk-UA"/>
              </w:rPr>
            </w:pPr>
          </w:p>
        </w:tc>
        <w:tc>
          <w:tcPr>
            <w:tcW w:w="622" w:type="dxa"/>
            <w:shd w:val="clear" w:color="auto" w:fill="auto"/>
          </w:tcPr>
          <w:p w14:paraId="583AC7CA" w14:textId="77777777" w:rsidR="00FD1C69" w:rsidRPr="00131B06" w:rsidRDefault="00FD1C69" w:rsidP="000E7D17">
            <w:pPr>
              <w:jc w:val="both"/>
              <w:rPr>
                <w:rFonts w:ascii="Arial" w:hAnsi="Arial" w:cs="Arial"/>
                <w:sz w:val="22"/>
                <w:szCs w:val="22"/>
                <w:lang w:val="uk-UA"/>
              </w:rPr>
            </w:pPr>
          </w:p>
        </w:tc>
      </w:tr>
      <w:tr w:rsidR="00FD1C69" w:rsidRPr="00131B06" w14:paraId="4ED08F72" w14:textId="77777777" w:rsidTr="000E7D17">
        <w:tc>
          <w:tcPr>
            <w:tcW w:w="604" w:type="dxa"/>
            <w:shd w:val="clear" w:color="auto" w:fill="auto"/>
          </w:tcPr>
          <w:p w14:paraId="0661E7C0" w14:textId="77777777" w:rsidR="00FD1C69" w:rsidRPr="00131B06" w:rsidRDefault="00FD1C69" w:rsidP="000E7D17">
            <w:pPr>
              <w:jc w:val="both"/>
              <w:rPr>
                <w:rFonts w:ascii="Arial" w:hAnsi="Arial" w:cs="Arial"/>
                <w:sz w:val="22"/>
                <w:szCs w:val="22"/>
                <w:lang w:val="uk-UA"/>
              </w:rPr>
            </w:pPr>
            <w:r w:rsidRPr="00131B06">
              <w:rPr>
                <w:rFonts w:ascii="Arial" w:hAnsi="Arial" w:cs="Arial"/>
                <w:sz w:val="22"/>
                <w:szCs w:val="22"/>
                <w:lang w:val="uk-UA"/>
              </w:rPr>
              <w:t>5.</w:t>
            </w:r>
          </w:p>
        </w:tc>
        <w:tc>
          <w:tcPr>
            <w:tcW w:w="2647" w:type="dxa"/>
            <w:shd w:val="clear" w:color="auto" w:fill="auto"/>
          </w:tcPr>
          <w:p w14:paraId="75046B7E" w14:textId="77777777" w:rsidR="00FD1C69" w:rsidRPr="00131B06" w:rsidRDefault="00BC16ED" w:rsidP="000E7D17">
            <w:pPr>
              <w:jc w:val="both"/>
              <w:rPr>
                <w:rFonts w:ascii="Arial" w:hAnsi="Arial" w:cs="Arial"/>
                <w:sz w:val="22"/>
                <w:szCs w:val="22"/>
                <w:lang w:val="uk-UA"/>
              </w:rPr>
            </w:pPr>
            <w:r>
              <w:rPr>
                <w:rFonts w:ascii="Arial" w:hAnsi="Arial" w:cs="Arial"/>
                <w:sz w:val="22"/>
                <w:szCs w:val="22"/>
                <w:lang w:val="uk-UA"/>
              </w:rPr>
              <w:t>Цінова пропозиція</w:t>
            </w:r>
          </w:p>
        </w:tc>
        <w:tc>
          <w:tcPr>
            <w:tcW w:w="1016" w:type="dxa"/>
            <w:shd w:val="clear" w:color="auto" w:fill="auto"/>
          </w:tcPr>
          <w:p w14:paraId="459CAA33" w14:textId="5C66F529" w:rsidR="00FD1C69" w:rsidRPr="00131B06" w:rsidRDefault="00882930" w:rsidP="00CE32B0">
            <w:pPr>
              <w:jc w:val="both"/>
              <w:rPr>
                <w:rFonts w:ascii="Arial" w:hAnsi="Arial" w:cs="Arial"/>
                <w:sz w:val="22"/>
                <w:szCs w:val="22"/>
                <w:lang w:val="uk-UA"/>
              </w:rPr>
            </w:pPr>
            <w:r>
              <w:rPr>
                <w:rFonts w:ascii="Arial" w:hAnsi="Arial" w:cs="Arial"/>
                <w:sz w:val="22"/>
                <w:szCs w:val="22"/>
                <w:lang w:val="uk-UA"/>
              </w:rPr>
              <w:t>1</w:t>
            </w:r>
            <w:r w:rsidR="00CE32B0" w:rsidRPr="00131B06">
              <w:rPr>
                <w:rFonts w:ascii="Arial" w:hAnsi="Arial" w:cs="Arial"/>
                <w:sz w:val="22"/>
                <w:szCs w:val="22"/>
                <w:lang w:val="uk-UA"/>
              </w:rPr>
              <w:t>0</w:t>
            </w:r>
            <w:r w:rsidR="00FD1C69" w:rsidRPr="00131B06">
              <w:rPr>
                <w:rFonts w:ascii="Arial" w:hAnsi="Arial" w:cs="Arial"/>
                <w:sz w:val="22"/>
                <w:szCs w:val="22"/>
                <w:lang w:val="uk-UA"/>
              </w:rPr>
              <w:t>%</w:t>
            </w:r>
          </w:p>
        </w:tc>
        <w:tc>
          <w:tcPr>
            <w:tcW w:w="1216" w:type="dxa"/>
            <w:shd w:val="clear" w:color="auto" w:fill="auto"/>
          </w:tcPr>
          <w:p w14:paraId="263A2FE2" w14:textId="1F3B0CCC" w:rsidR="00FD1C69" w:rsidRPr="00131B06" w:rsidRDefault="00882930" w:rsidP="00726830">
            <w:pPr>
              <w:jc w:val="both"/>
              <w:rPr>
                <w:rFonts w:ascii="Arial" w:hAnsi="Arial" w:cs="Arial"/>
                <w:sz w:val="22"/>
                <w:szCs w:val="22"/>
                <w:lang w:val="uk-UA"/>
              </w:rPr>
            </w:pPr>
            <w:r>
              <w:rPr>
                <w:rFonts w:ascii="Arial" w:hAnsi="Arial" w:cs="Arial"/>
                <w:sz w:val="22"/>
                <w:szCs w:val="22"/>
                <w:lang w:val="uk-UA"/>
              </w:rPr>
              <w:t>1</w:t>
            </w:r>
            <w:r w:rsidR="00CE32B0" w:rsidRPr="00131B06">
              <w:rPr>
                <w:rFonts w:ascii="Arial" w:hAnsi="Arial" w:cs="Arial"/>
                <w:sz w:val="22"/>
                <w:szCs w:val="22"/>
                <w:lang w:val="uk-UA"/>
              </w:rPr>
              <w:t>0</w:t>
            </w:r>
          </w:p>
        </w:tc>
        <w:tc>
          <w:tcPr>
            <w:tcW w:w="700" w:type="dxa"/>
            <w:shd w:val="clear" w:color="auto" w:fill="auto"/>
          </w:tcPr>
          <w:p w14:paraId="214BC446" w14:textId="77777777" w:rsidR="00FD1C69" w:rsidRPr="00131B06" w:rsidRDefault="00FD1C69" w:rsidP="000E7D17">
            <w:pPr>
              <w:jc w:val="both"/>
              <w:rPr>
                <w:rFonts w:ascii="Arial" w:hAnsi="Arial" w:cs="Arial"/>
                <w:sz w:val="22"/>
                <w:szCs w:val="22"/>
                <w:lang w:val="uk-UA"/>
              </w:rPr>
            </w:pPr>
          </w:p>
        </w:tc>
        <w:tc>
          <w:tcPr>
            <w:tcW w:w="778" w:type="dxa"/>
            <w:shd w:val="clear" w:color="auto" w:fill="auto"/>
          </w:tcPr>
          <w:p w14:paraId="72B57CBB" w14:textId="77777777" w:rsidR="00FD1C69" w:rsidRPr="00131B06" w:rsidRDefault="00FD1C69" w:rsidP="000E7D17">
            <w:pPr>
              <w:jc w:val="both"/>
              <w:rPr>
                <w:rFonts w:ascii="Arial" w:hAnsi="Arial" w:cs="Arial"/>
                <w:sz w:val="22"/>
                <w:szCs w:val="22"/>
                <w:lang w:val="uk-UA"/>
              </w:rPr>
            </w:pPr>
          </w:p>
        </w:tc>
        <w:tc>
          <w:tcPr>
            <w:tcW w:w="781" w:type="dxa"/>
            <w:shd w:val="clear" w:color="auto" w:fill="auto"/>
          </w:tcPr>
          <w:p w14:paraId="377F00D4" w14:textId="77777777" w:rsidR="00FD1C69" w:rsidRPr="00131B06" w:rsidRDefault="00FD1C69" w:rsidP="000E7D17">
            <w:pPr>
              <w:jc w:val="both"/>
              <w:rPr>
                <w:rFonts w:ascii="Arial" w:hAnsi="Arial" w:cs="Arial"/>
                <w:sz w:val="22"/>
                <w:szCs w:val="22"/>
                <w:lang w:val="uk-UA"/>
              </w:rPr>
            </w:pPr>
          </w:p>
        </w:tc>
        <w:tc>
          <w:tcPr>
            <w:tcW w:w="661" w:type="dxa"/>
            <w:shd w:val="clear" w:color="auto" w:fill="auto"/>
          </w:tcPr>
          <w:p w14:paraId="1E4F9843" w14:textId="77777777" w:rsidR="00FD1C69" w:rsidRPr="00131B06" w:rsidRDefault="00FD1C69" w:rsidP="000E7D17">
            <w:pPr>
              <w:jc w:val="both"/>
              <w:rPr>
                <w:rFonts w:ascii="Arial" w:hAnsi="Arial" w:cs="Arial"/>
                <w:sz w:val="22"/>
                <w:szCs w:val="22"/>
                <w:lang w:val="uk-UA"/>
              </w:rPr>
            </w:pPr>
          </w:p>
        </w:tc>
        <w:tc>
          <w:tcPr>
            <w:tcW w:w="622" w:type="dxa"/>
            <w:shd w:val="clear" w:color="auto" w:fill="auto"/>
          </w:tcPr>
          <w:p w14:paraId="6E91149C" w14:textId="77777777" w:rsidR="00FD1C69" w:rsidRPr="00131B06" w:rsidRDefault="00FD1C69" w:rsidP="000E7D17">
            <w:pPr>
              <w:jc w:val="both"/>
              <w:rPr>
                <w:rFonts w:ascii="Arial" w:hAnsi="Arial" w:cs="Arial"/>
                <w:sz w:val="22"/>
                <w:szCs w:val="22"/>
                <w:lang w:val="uk-UA"/>
              </w:rPr>
            </w:pPr>
          </w:p>
        </w:tc>
      </w:tr>
    </w:tbl>
    <w:p w14:paraId="321BDC1C" w14:textId="77777777" w:rsidR="00FD1C69" w:rsidRPr="00131B06" w:rsidRDefault="00FD1C69" w:rsidP="00FD1C69">
      <w:pPr>
        <w:jc w:val="both"/>
        <w:rPr>
          <w:rFonts w:ascii="Arial" w:hAnsi="Arial" w:cs="Arial"/>
          <w:sz w:val="22"/>
          <w:szCs w:val="22"/>
          <w:lang w:val="uk-UA"/>
        </w:rPr>
      </w:pPr>
    </w:p>
    <w:p w14:paraId="71D7F3E3" w14:textId="77777777" w:rsidR="00FD1C69" w:rsidRPr="00131B06" w:rsidRDefault="00FD1C69" w:rsidP="00FD1C69">
      <w:pPr>
        <w:jc w:val="both"/>
        <w:rPr>
          <w:rFonts w:ascii="Arial" w:hAnsi="Arial" w:cs="Arial"/>
          <w:sz w:val="22"/>
          <w:szCs w:val="22"/>
          <w:lang w:val="uk-UA"/>
        </w:rPr>
      </w:pPr>
    </w:p>
    <w:p w14:paraId="04B443E1" w14:textId="77777777" w:rsidR="00FD1C69" w:rsidRPr="00131B06" w:rsidRDefault="00FD1C69" w:rsidP="00FD1C69">
      <w:pPr>
        <w:rPr>
          <w:sz w:val="22"/>
          <w:szCs w:val="22"/>
          <w:lang w:val="uk-UA"/>
        </w:rPr>
      </w:pPr>
    </w:p>
    <w:sectPr w:rsidR="00FD1C69" w:rsidRPr="00131B06" w:rsidSect="00B34C36">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3E4F0" w14:textId="77777777" w:rsidR="001B328C" w:rsidRDefault="001B328C">
      <w:r>
        <w:separator/>
      </w:r>
    </w:p>
  </w:endnote>
  <w:endnote w:type="continuationSeparator" w:id="0">
    <w:p w14:paraId="520A2E83" w14:textId="77777777" w:rsidR="001B328C" w:rsidRDefault="001B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etaNormal-Roman">
    <w:altName w:val="MetaNormal-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F3022" w14:textId="77777777" w:rsidR="001B328C" w:rsidRDefault="001B328C">
      <w:r>
        <w:separator/>
      </w:r>
    </w:p>
  </w:footnote>
  <w:footnote w:type="continuationSeparator" w:id="0">
    <w:p w14:paraId="03EA4C62" w14:textId="77777777" w:rsidR="001B328C" w:rsidRDefault="001B3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E1061" w14:textId="77777777" w:rsidR="0070750D" w:rsidRPr="00432D45" w:rsidRDefault="00105950" w:rsidP="00105950">
    <w:pPr>
      <w:tabs>
        <w:tab w:val="left" w:pos="7909"/>
      </w:tabs>
      <w:ind w:firstLine="720"/>
      <w:jc w:val="right"/>
      <w:rPr>
        <w:rFonts w:ascii="Ebrima" w:hAnsi="Ebrima" w:cs="Arial"/>
        <w:color w:val="006666"/>
        <w:szCs w:val="40"/>
      </w:rPr>
    </w:pPr>
    <w:r>
      <w:rPr>
        <w:noProof/>
        <w:lang w:eastAsia="en-GB"/>
      </w:rPr>
      <w:drawing>
        <wp:anchor distT="0" distB="0" distL="114300" distR="114300" simplePos="0" relativeHeight="251661312" behindDoc="0" locked="0" layoutInCell="1" allowOverlap="1" wp14:anchorId="6392BB2F" wp14:editId="0F23E6CC">
          <wp:simplePos x="0" y="0"/>
          <wp:positionH relativeFrom="margin">
            <wp:align>center</wp:align>
          </wp:positionH>
          <wp:positionV relativeFrom="paragraph">
            <wp:posOffset>9525</wp:posOffset>
          </wp:positionV>
          <wp:extent cx="1120775" cy="100965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7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ADA9010" wp14:editId="7DD572A7">
          <wp:extent cx="1579313" cy="71437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2319" cy="729305"/>
                  </a:xfrm>
                  <a:prstGeom prst="rect">
                    <a:avLst/>
                  </a:prstGeom>
                  <a:noFill/>
                  <a:ln>
                    <a:noFill/>
                  </a:ln>
                </pic:spPr>
              </pic:pic>
            </a:graphicData>
          </a:graphic>
        </wp:inline>
      </w:drawing>
    </w:r>
    <w:r w:rsidR="00391B6D">
      <w:rPr>
        <w:noProof/>
        <w:lang w:eastAsia="en-GB"/>
      </w:rPr>
      <w:drawing>
        <wp:anchor distT="0" distB="0" distL="114300" distR="114300" simplePos="0" relativeHeight="251659264" behindDoc="0" locked="0" layoutInCell="1" allowOverlap="1" wp14:anchorId="320724D5" wp14:editId="571CC297">
          <wp:simplePos x="0" y="0"/>
          <wp:positionH relativeFrom="margin">
            <wp:posOffset>-180975</wp:posOffset>
          </wp:positionH>
          <wp:positionV relativeFrom="paragraph">
            <wp:posOffset>180975</wp:posOffset>
          </wp:positionV>
          <wp:extent cx="1905000" cy="732790"/>
          <wp:effectExtent l="0" t="0" r="0" b="0"/>
          <wp:wrapThrough wrapText="bothSides">
            <wp:wrapPolygon edited="0">
              <wp:start x="0" y="0"/>
              <wp:lineTo x="0" y="20776"/>
              <wp:lineTo x="21384" y="20776"/>
              <wp:lineTo x="21384" y="0"/>
              <wp:lineTo x="0" y="0"/>
            </wp:wrapPolygon>
          </wp:wrapThrough>
          <wp:docPr id="3" name="Picture 3"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05000" cy="732790"/>
                  </a:xfrm>
                  <a:prstGeom prst="rect">
                    <a:avLst/>
                  </a:prstGeom>
                  <a:noFill/>
                </pic:spPr>
              </pic:pic>
            </a:graphicData>
          </a:graphic>
          <wp14:sizeRelH relativeFrom="page">
            <wp14:pctWidth>0</wp14:pctWidth>
          </wp14:sizeRelH>
          <wp14:sizeRelV relativeFrom="page">
            <wp14:pctHeight>0</wp14:pctHeight>
          </wp14:sizeRelV>
        </wp:anchor>
      </w:drawing>
    </w:r>
  </w:p>
  <w:p w14:paraId="420722BE" w14:textId="77777777" w:rsidR="009B03DD" w:rsidRPr="00012497" w:rsidRDefault="0070750D" w:rsidP="00966914">
    <w:pPr>
      <w:tabs>
        <w:tab w:val="left" w:pos="5160"/>
        <w:tab w:val="left" w:pos="7909"/>
      </w:tabs>
      <w:rPr>
        <w:rFonts w:ascii="Arial Narrow" w:hAnsi="Arial Narrow" w:cs="Arial"/>
        <w:color w:val="006666"/>
        <w:sz w:val="32"/>
        <w:szCs w:val="40"/>
      </w:rPr>
    </w:pPr>
    <w:r w:rsidRPr="00012497">
      <w:rPr>
        <w:rFonts w:ascii="Ebrima" w:hAnsi="Ebrima" w:cs="Arial"/>
        <w:color w:val="006666"/>
        <w:sz w:val="32"/>
        <w:szCs w:val="40"/>
      </w:rPr>
      <w:t xml:space="preserve"> </w:t>
    </w:r>
  </w:p>
  <w:p w14:paraId="26CCB422" w14:textId="77777777" w:rsidR="009B03DD" w:rsidRDefault="009B03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58AA"/>
    <w:multiLevelType w:val="hybridMultilevel"/>
    <w:tmpl w:val="A4083B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6731645"/>
    <w:multiLevelType w:val="hybridMultilevel"/>
    <w:tmpl w:val="1C486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167CDD"/>
    <w:multiLevelType w:val="hybridMultilevel"/>
    <w:tmpl w:val="F7343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02880"/>
    <w:multiLevelType w:val="hybridMultilevel"/>
    <w:tmpl w:val="EA905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D1C3F"/>
    <w:multiLevelType w:val="hybridMultilevel"/>
    <w:tmpl w:val="6D34D1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47CD2"/>
    <w:multiLevelType w:val="hybridMultilevel"/>
    <w:tmpl w:val="AC54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C0495"/>
    <w:multiLevelType w:val="hybridMultilevel"/>
    <w:tmpl w:val="CCD24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7C4C17"/>
    <w:multiLevelType w:val="hybridMultilevel"/>
    <w:tmpl w:val="37CCF990"/>
    <w:lvl w:ilvl="0" w:tplc="0BDEC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952767"/>
    <w:multiLevelType w:val="hybridMultilevel"/>
    <w:tmpl w:val="8C8E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A3C8E"/>
    <w:multiLevelType w:val="multilevel"/>
    <w:tmpl w:val="4DC602CA"/>
    <w:lvl w:ilvl="0">
      <w:start w:val="1"/>
      <w:numFmt w:val="decimal"/>
      <w:lvlText w:val="%1."/>
      <w:lvlJc w:val="left"/>
      <w:pPr>
        <w:tabs>
          <w:tab w:val="num" w:pos="720"/>
        </w:tabs>
        <w:ind w:left="720" w:hanging="360"/>
      </w:pPr>
      <w:rPr>
        <w:rFonts w:hint="default"/>
        <w:sz w:val="20"/>
      </w:rPr>
    </w:lvl>
    <w:lvl w:ilvl="1">
      <w:numFmt w:val="bullet"/>
      <w:lvlText w:val="-"/>
      <w:lvlJc w:val="left"/>
      <w:pPr>
        <w:tabs>
          <w:tab w:val="num" w:pos="1440"/>
        </w:tabs>
        <w:ind w:left="1440" w:hanging="360"/>
      </w:pPr>
      <w:rPr>
        <w:rFonts w:ascii="Calibri" w:eastAsia="Calibri"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BF0D8B"/>
    <w:multiLevelType w:val="hybridMultilevel"/>
    <w:tmpl w:val="8096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72164"/>
    <w:multiLevelType w:val="multilevel"/>
    <w:tmpl w:val="8676C59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AC219C"/>
    <w:multiLevelType w:val="hybridMultilevel"/>
    <w:tmpl w:val="075CA4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1D750C"/>
    <w:multiLevelType w:val="hybridMultilevel"/>
    <w:tmpl w:val="38126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8216B"/>
    <w:multiLevelType w:val="hybridMultilevel"/>
    <w:tmpl w:val="7126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13754D"/>
    <w:multiLevelType w:val="hybridMultilevel"/>
    <w:tmpl w:val="DA185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822C5F"/>
    <w:multiLevelType w:val="hybridMultilevel"/>
    <w:tmpl w:val="C9F2F5C6"/>
    <w:lvl w:ilvl="0" w:tplc="D902D82E">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57C5D"/>
    <w:multiLevelType w:val="hybridMultilevel"/>
    <w:tmpl w:val="48B251B8"/>
    <w:lvl w:ilvl="0" w:tplc="639011EE">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087223"/>
    <w:multiLevelType w:val="singleLevel"/>
    <w:tmpl w:val="362ED44E"/>
    <w:lvl w:ilvl="0">
      <w:start w:val="1"/>
      <w:numFmt w:val="bullet"/>
      <w:lvlText w:val=""/>
      <w:lvlJc w:val="left"/>
      <w:pPr>
        <w:tabs>
          <w:tab w:val="num" w:pos="786"/>
        </w:tabs>
        <w:ind w:left="786" w:hanging="360"/>
      </w:pPr>
      <w:rPr>
        <w:rFonts w:ascii="Symbol" w:hAnsi="Symbol" w:hint="default"/>
        <w:sz w:val="22"/>
      </w:rPr>
    </w:lvl>
  </w:abstractNum>
  <w:abstractNum w:abstractNumId="19" w15:restartNumberingAfterBreak="0">
    <w:nsid w:val="33F326C7"/>
    <w:multiLevelType w:val="singleLevel"/>
    <w:tmpl w:val="81FC35DC"/>
    <w:lvl w:ilvl="0">
      <w:start w:val="1"/>
      <w:numFmt w:val="bullet"/>
      <w:pStyle w:val="ListDash1"/>
      <w:lvlText w:val=""/>
      <w:lvlJc w:val="left"/>
      <w:pPr>
        <w:tabs>
          <w:tab w:val="num" w:pos="360"/>
        </w:tabs>
        <w:ind w:left="360" w:hanging="360"/>
      </w:pPr>
      <w:rPr>
        <w:rFonts w:ascii="Symbol" w:hAnsi="Symbol" w:hint="default"/>
      </w:rPr>
    </w:lvl>
  </w:abstractNum>
  <w:abstractNum w:abstractNumId="20" w15:restartNumberingAfterBreak="0">
    <w:nsid w:val="35431B8D"/>
    <w:multiLevelType w:val="hybridMultilevel"/>
    <w:tmpl w:val="363E417E"/>
    <w:lvl w:ilvl="0" w:tplc="121E7A50">
      <w:start w:val="1"/>
      <w:numFmt w:val="bullet"/>
      <w:lvlText w:val="•"/>
      <w:lvlJc w:val="left"/>
      <w:pPr>
        <w:tabs>
          <w:tab w:val="num" w:pos="360"/>
        </w:tabs>
        <w:ind w:left="360" w:hanging="360"/>
      </w:pPr>
      <w:rPr>
        <w:rFonts w:ascii="Times New Roman" w:hAnsi="Times New Roman" w:hint="default"/>
      </w:rPr>
    </w:lvl>
    <w:lvl w:ilvl="1" w:tplc="D3C0FFF0">
      <w:start w:val="1798"/>
      <w:numFmt w:val="bullet"/>
      <w:lvlText w:val="–"/>
      <w:lvlJc w:val="left"/>
      <w:pPr>
        <w:tabs>
          <w:tab w:val="num" w:pos="1440"/>
        </w:tabs>
        <w:ind w:left="1440" w:hanging="360"/>
      </w:pPr>
      <w:rPr>
        <w:rFonts w:ascii="Times New Roman" w:hAnsi="Times New Roman" w:hint="default"/>
      </w:rPr>
    </w:lvl>
    <w:lvl w:ilvl="2" w:tplc="6854D48C" w:tentative="1">
      <w:start w:val="1"/>
      <w:numFmt w:val="bullet"/>
      <w:lvlText w:val="•"/>
      <w:lvlJc w:val="left"/>
      <w:pPr>
        <w:tabs>
          <w:tab w:val="num" w:pos="2160"/>
        </w:tabs>
        <w:ind w:left="2160" w:hanging="360"/>
      </w:pPr>
      <w:rPr>
        <w:rFonts w:ascii="Times New Roman" w:hAnsi="Times New Roman" w:hint="default"/>
      </w:rPr>
    </w:lvl>
    <w:lvl w:ilvl="3" w:tplc="AE2C7C40" w:tentative="1">
      <w:start w:val="1"/>
      <w:numFmt w:val="bullet"/>
      <w:lvlText w:val="•"/>
      <w:lvlJc w:val="left"/>
      <w:pPr>
        <w:tabs>
          <w:tab w:val="num" w:pos="2880"/>
        </w:tabs>
        <w:ind w:left="2880" w:hanging="360"/>
      </w:pPr>
      <w:rPr>
        <w:rFonts w:ascii="Times New Roman" w:hAnsi="Times New Roman" w:hint="default"/>
      </w:rPr>
    </w:lvl>
    <w:lvl w:ilvl="4" w:tplc="36BE5E9E" w:tentative="1">
      <w:start w:val="1"/>
      <w:numFmt w:val="bullet"/>
      <w:lvlText w:val="•"/>
      <w:lvlJc w:val="left"/>
      <w:pPr>
        <w:tabs>
          <w:tab w:val="num" w:pos="3600"/>
        </w:tabs>
        <w:ind w:left="3600" w:hanging="360"/>
      </w:pPr>
      <w:rPr>
        <w:rFonts w:ascii="Times New Roman" w:hAnsi="Times New Roman" w:hint="default"/>
      </w:rPr>
    </w:lvl>
    <w:lvl w:ilvl="5" w:tplc="3368AC60" w:tentative="1">
      <w:start w:val="1"/>
      <w:numFmt w:val="bullet"/>
      <w:lvlText w:val="•"/>
      <w:lvlJc w:val="left"/>
      <w:pPr>
        <w:tabs>
          <w:tab w:val="num" w:pos="4320"/>
        </w:tabs>
        <w:ind w:left="4320" w:hanging="360"/>
      </w:pPr>
      <w:rPr>
        <w:rFonts w:ascii="Times New Roman" w:hAnsi="Times New Roman" w:hint="default"/>
      </w:rPr>
    </w:lvl>
    <w:lvl w:ilvl="6" w:tplc="609A479A" w:tentative="1">
      <w:start w:val="1"/>
      <w:numFmt w:val="bullet"/>
      <w:lvlText w:val="•"/>
      <w:lvlJc w:val="left"/>
      <w:pPr>
        <w:tabs>
          <w:tab w:val="num" w:pos="5040"/>
        </w:tabs>
        <w:ind w:left="5040" w:hanging="360"/>
      </w:pPr>
      <w:rPr>
        <w:rFonts w:ascii="Times New Roman" w:hAnsi="Times New Roman" w:hint="default"/>
      </w:rPr>
    </w:lvl>
    <w:lvl w:ilvl="7" w:tplc="49DA8B7A" w:tentative="1">
      <w:start w:val="1"/>
      <w:numFmt w:val="bullet"/>
      <w:lvlText w:val="•"/>
      <w:lvlJc w:val="left"/>
      <w:pPr>
        <w:tabs>
          <w:tab w:val="num" w:pos="5760"/>
        </w:tabs>
        <w:ind w:left="5760" w:hanging="360"/>
      </w:pPr>
      <w:rPr>
        <w:rFonts w:ascii="Times New Roman" w:hAnsi="Times New Roman" w:hint="default"/>
      </w:rPr>
    </w:lvl>
    <w:lvl w:ilvl="8" w:tplc="4266902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A312DC3"/>
    <w:multiLevelType w:val="hybridMultilevel"/>
    <w:tmpl w:val="A12C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5F7FEC"/>
    <w:multiLevelType w:val="hybridMultilevel"/>
    <w:tmpl w:val="9EA00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DE713A"/>
    <w:multiLevelType w:val="hybridMultilevel"/>
    <w:tmpl w:val="A0FC8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E128D5"/>
    <w:multiLevelType w:val="hybridMultilevel"/>
    <w:tmpl w:val="6A98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D3208A"/>
    <w:multiLevelType w:val="hybridMultilevel"/>
    <w:tmpl w:val="0BD8B820"/>
    <w:lvl w:ilvl="0" w:tplc="CAC44E10">
      <w:start w:val="9"/>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A0433A"/>
    <w:multiLevelType w:val="hybridMultilevel"/>
    <w:tmpl w:val="D166C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15151C"/>
    <w:multiLevelType w:val="hybridMultilevel"/>
    <w:tmpl w:val="862E046A"/>
    <w:lvl w:ilvl="0" w:tplc="EA76552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7219F5"/>
    <w:multiLevelType w:val="hybridMultilevel"/>
    <w:tmpl w:val="E300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DD111C"/>
    <w:multiLevelType w:val="hybridMultilevel"/>
    <w:tmpl w:val="323E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8137EC"/>
    <w:multiLevelType w:val="multilevel"/>
    <w:tmpl w:val="8B0A7AD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color w:val="auto"/>
        <w:sz w:val="2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080" w:hanging="720"/>
      </w:pPr>
      <w:rPr>
        <w:rFonts w:hint="default"/>
        <w:b/>
        <w:sz w:val="22"/>
      </w:rPr>
    </w:lvl>
    <w:lvl w:ilvl="4">
      <w:start w:val="1"/>
      <w:numFmt w:val="decimal"/>
      <w:isLgl/>
      <w:lvlText w:val="%1.%2.%3.%4.%5"/>
      <w:lvlJc w:val="left"/>
      <w:pPr>
        <w:ind w:left="1080" w:hanging="720"/>
      </w:pPr>
      <w:rPr>
        <w:rFonts w:hint="default"/>
        <w:b/>
        <w:sz w:val="22"/>
      </w:rPr>
    </w:lvl>
    <w:lvl w:ilvl="5">
      <w:start w:val="1"/>
      <w:numFmt w:val="decimal"/>
      <w:isLgl/>
      <w:lvlText w:val="%1.%2.%3.%4.%5.%6"/>
      <w:lvlJc w:val="left"/>
      <w:pPr>
        <w:ind w:left="1440" w:hanging="1080"/>
      </w:pPr>
      <w:rPr>
        <w:rFonts w:hint="default"/>
        <w:b/>
        <w:sz w:val="22"/>
      </w:rPr>
    </w:lvl>
    <w:lvl w:ilvl="6">
      <w:start w:val="1"/>
      <w:numFmt w:val="decimal"/>
      <w:isLgl/>
      <w:lvlText w:val="%1.%2.%3.%4.%5.%6.%7"/>
      <w:lvlJc w:val="left"/>
      <w:pPr>
        <w:ind w:left="1440" w:hanging="1080"/>
      </w:pPr>
      <w:rPr>
        <w:rFonts w:hint="default"/>
        <w:b/>
        <w:sz w:val="22"/>
      </w:rPr>
    </w:lvl>
    <w:lvl w:ilvl="7">
      <w:start w:val="1"/>
      <w:numFmt w:val="decimal"/>
      <w:isLgl/>
      <w:lvlText w:val="%1.%2.%3.%4.%5.%6.%7.%8"/>
      <w:lvlJc w:val="left"/>
      <w:pPr>
        <w:ind w:left="1800" w:hanging="1440"/>
      </w:pPr>
      <w:rPr>
        <w:rFonts w:hint="default"/>
        <w:b/>
        <w:sz w:val="22"/>
      </w:rPr>
    </w:lvl>
    <w:lvl w:ilvl="8">
      <w:start w:val="1"/>
      <w:numFmt w:val="decimal"/>
      <w:isLgl/>
      <w:lvlText w:val="%1.%2.%3.%4.%5.%6.%7.%8.%9"/>
      <w:lvlJc w:val="left"/>
      <w:pPr>
        <w:ind w:left="1800" w:hanging="1440"/>
      </w:pPr>
      <w:rPr>
        <w:rFonts w:hint="default"/>
        <w:b/>
        <w:sz w:val="22"/>
      </w:rPr>
    </w:lvl>
  </w:abstractNum>
  <w:abstractNum w:abstractNumId="31" w15:restartNumberingAfterBreak="0">
    <w:nsid w:val="55B00C54"/>
    <w:multiLevelType w:val="hybridMultilevel"/>
    <w:tmpl w:val="656C59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EC0A16"/>
    <w:multiLevelType w:val="hybridMultilevel"/>
    <w:tmpl w:val="522E27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759412D"/>
    <w:multiLevelType w:val="hybridMultilevel"/>
    <w:tmpl w:val="4B7E8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99B5CF9"/>
    <w:multiLevelType w:val="multilevel"/>
    <w:tmpl w:val="BF20DD10"/>
    <w:lvl w:ilvl="0">
      <w:start w:val="1"/>
      <w:numFmt w:val="decimal"/>
      <w:lvlText w:val="Annex %1."/>
      <w:lvlJc w:val="left"/>
      <w:pPr>
        <w:tabs>
          <w:tab w:val="num" w:pos="2160"/>
        </w:tabs>
        <w:ind w:left="567" w:hanging="567"/>
      </w:pPr>
      <w:rPr>
        <w:rFonts w:ascii="Arial" w:hAnsi="Arial" w:hint="default"/>
      </w:rPr>
    </w:lvl>
    <w:lvl w:ilvl="1">
      <w:start w:val="1"/>
      <w:numFmt w:val="decimal"/>
      <w:lvlText w:val="%1.%2"/>
      <w:lvlJc w:val="left"/>
      <w:pPr>
        <w:tabs>
          <w:tab w:val="num" w:pos="720"/>
        </w:tabs>
        <w:ind w:left="0" w:firstLine="0"/>
      </w:pPr>
      <w:rPr>
        <w:rFonts w:hint="default"/>
      </w:rPr>
    </w:lvl>
    <w:lvl w:ilvl="2">
      <w:start w:val="1"/>
      <w:numFmt w:val="lowerLetter"/>
      <w:suff w:val="space"/>
      <w:lvlText w:val="%3)"/>
      <w:lvlJc w:val="left"/>
      <w:pPr>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35" w15:restartNumberingAfterBreak="0">
    <w:nsid w:val="5B476CF6"/>
    <w:multiLevelType w:val="hybridMultilevel"/>
    <w:tmpl w:val="BF2EDE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5D47252E"/>
    <w:multiLevelType w:val="hybridMultilevel"/>
    <w:tmpl w:val="239C8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B255D3"/>
    <w:multiLevelType w:val="hybridMultilevel"/>
    <w:tmpl w:val="999A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7E66F8"/>
    <w:multiLevelType w:val="hybridMultilevel"/>
    <w:tmpl w:val="0476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48212C"/>
    <w:multiLevelType w:val="hybridMultilevel"/>
    <w:tmpl w:val="7962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530951"/>
    <w:multiLevelType w:val="hybridMultilevel"/>
    <w:tmpl w:val="4A006D80"/>
    <w:lvl w:ilvl="0" w:tplc="08090015">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51F226C"/>
    <w:multiLevelType w:val="hybridMultilevel"/>
    <w:tmpl w:val="6E622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53614BB"/>
    <w:multiLevelType w:val="hybridMultilevel"/>
    <w:tmpl w:val="FCF6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526B04"/>
    <w:multiLevelType w:val="multilevel"/>
    <w:tmpl w:val="9272A698"/>
    <w:lvl w:ilvl="0">
      <w:start w:val="2"/>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720" w:hanging="72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080" w:hanging="108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440" w:hanging="1440"/>
      </w:pPr>
      <w:rPr>
        <w:rFonts w:hint="default"/>
        <w:b/>
        <w:sz w:val="22"/>
      </w:rPr>
    </w:lvl>
  </w:abstractNum>
  <w:abstractNum w:abstractNumId="44" w15:restartNumberingAfterBreak="0">
    <w:nsid w:val="735964E2"/>
    <w:multiLevelType w:val="hybridMultilevel"/>
    <w:tmpl w:val="0F6843E8"/>
    <w:lvl w:ilvl="0" w:tplc="74960A2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D3634B"/>
    <w:multiLevelType w:val="hybridMultilevel"/>
    <w:tmpl w:val="F2844A72"/>
    <w:lvl w:ilvl="0" w:tplc="D902D82E">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302581"/>
    <w:multiLevelType w:val="hybridMultilevel"/>
    <w:tmpl w:val="E35016CE"/>
    <w:lvl w:ilvl="0" w:tplc="5BA2F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D11666"/>
    <w:multiLevelType w:val="hybridMultilevel"/>
    <w:tmpl w:val="E3024ACE"/>
    <w:lvl w:ilvl="0" w:tplc="D902D82E">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EE2E19"/>
    <w:multiLevelType w:val="hybridMultilevel"/>
    <w:tmpl w:val="D9C054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4"/>
  </w:num>
  <w:num w:numId="2">
    <w:abstractNumId w:val="44"/>
  </w:num>
  <w:num w:numId="3">
    <w:abstractNumId w:val="1"/>
  </w:num>
  <w:num w:numId="4">
    <w:abstractNumId w:val="8"/>
  </w:num>
  <w:num w:numId="5">
    <w:abstractNumId w:val="18"/>
  </w:num>
  <w:num w:numId="6">
    <w:abstractNumId w:val="20"/>
  </w:num>
  <w:num w:numId="7">
    <w:abstractNumId w:val="35"/>
  </w:num>
  <w:num w:numId="8">
    <w:abstractNumId w:val="19"/>
  </w:num>
  <w:num w:numId="9">
    <w:abstractNumId w:val="14"/>
  </w:num>
  <w:num w:numId="10">
    <w:abstractNumId w:val="13"/>
  </w:num>
  <w:num w:numId="11">
    <w:abstractNumId w:val="32"/>
  </w:num>
  <w:num w:numId="12">
    <w:abstractNumId w:val="5"/>
  </w:num>
  <w:num w:numId="13">
    <w:abstractNumId w:val="41"/>
  </w:num>
  <w:num w:numId="14">
    <w:abstractNumId w:val="30"/>
  </w:num>
  <w:num w:numId="15">
    <w:abstractNumId w:val="24"/>
  </w:num>
  <w:num w:numId="16">
    <w:abstractNumId w:val="29"/>
  </w:num>
  <w:num w:numId="17">
    <w:abstractNumId w:val="11"/>
  </w:num>
  <w:num w:numId="18">
    <w:abstractNumId w:val="36"/>
  </w:num>
  <w:num w:numId="19">
    <w:abstractNumId w:val="21"/>
  </w:num>
  <w:num w:numId="20">
    <w:abstractNumId w:val="43"/>
  </w:num>
  <w:num w:numId="21">
    <w:abstractNumId w:val="10"/>
  </w:num>
  <w:num w:numId="22">
    <w:abstractNumId w:val="42"/>
  </w:num>
  <w:num w:numId="23">
    <w:abstractNumId w:val="37"/>
  </w:num>
  <w:num w:numId="24">
    <w:abstractNumId w:val="46"/>
  </w:num>
  <w:num w:numId="25">
    <w:abstractNumId w:val="45"/>
  </w:num>
  <w:num w:numId="26">
    <w:abstractNumId w:val="16"/>
  </w:num>
  <w:num w:numId="27">
    <w:abstractNumId w:val="47"/>
  </w:num>
  <w:num w:numId="28">
    <w:abstractNumId w:val="22"/>
  </w:num>
  <w:num w:numId="29">
    <w:abstractNumId w:val="26"/>
  </w:num>
  <w:num w:numId="30">
    <w:abstractNumId w:val="23"/>
  </w:num>
  <w:num w:numId="31">
    <w:abstractNumId w:val="15"/>
  </w:num>
  <w:num w:numId="32">
    <w:abstractNumId w:val="7"/>
  </w:num>
  <w:num w:numId="33">
    <w:abstractNumId w:val="3"/>
  </w:num>
  <w:num w:numId="34">
    <w:abstractNumId w:val="0"/>
  </w:num>
  <w:num w:numId="35">
    <w:abstractNumId w:val="28"/>
  </w:num>
  <w:num w:numId="36">
    <w:abstractNumId w:val="33"/>
  </w:num>
  <w:num w:numId="37">
    <w:abstractNumId w:val="31"/>
  </w:num>
  <w:num w:numId="38">
    <w:abstractNumId w:val="12"/>
  </w:num>
  <w:num w:numId="39">
    <w:abstractNumId w:val="38"/>
  </w:num>
  <w:num w:numId="40">
    <w:abstractNumId w:val="25"/>
  </w:num>
  <w:num w:numId="41">
    <w:abstractNumId w:val="27"/>
  </w:num>
  <w:num w:numId="42">
    <w:abstractNumId w:val="6"/>
  </w:num>
  <w:num w:numId="43">
    <w:abstractNumId w:val="17"/>
  </w:num>
  <w:num w:numId="44">
    <w:abstractNumId w:val="2"/>
  </w:num>
  <w:num w:numId="45">
    <w:abstractNumId w:val="4"/>
  </w:num>
  <w:num w:numId="46">
    <w:abstractNumId w:val="48"/>
  </w:num>
  <w:num w:numId="47">
    <w:abstractNumId w:val="39"/>
  </w:num>
  <w:num w:numId="48">
    <w:abstractNumId w:val="9"/>
  </w:num>
  <w:num w:numId="49">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C5335"/>
    <w:rsid w:val="0000197D"/>
    <w:rsid w:val="00002129"/>
    <w:rsid w:val="00005182"/>
    <w:rsid w:val="00006BE1"/>
    <w:rsid w:val="00010FE1"/>
    <w:rsid w:val="00011080"/>
    <w:rsid w:val="00012497"/>
    <w:rsid w:val="0001557E"/>
    <w:rsid w:val="000167B0"/>
    <w:rsid w:val="00020007"/>
    <w:rsid w:val="00022C62"/>
    <w:rsid w:val="00027FAB"/>
    <w:rsid w:val="00030603"/>
    <w:rsid w:val="00030E8A"/>
    <w:rsid w:val="00031363"/>
    <w:rsid w:val="00031E75"/>
    <w:rsid w:val="00032A37"/>
    <w:rsid w:val="00034EC9"/>
    <w:rsid w:val="00047950"/>
    <w:rsid w:val="00051247"/>
    <w:rsid w:val="000526AE"/>
    <w:rsid w:val="00053A7F"/>
    <w:rsid w:val="00056420"/>
    <w:rsid w:val="00060067"/>
    <w:rsid w:val="00063C9D"/>
    <w:rsid w:val="000645B6"/>
    <w:rsid w:val="00065677"/>
    <w:rsid w:val="000750FE"/>
    <w:rsid w:val="000758A6"/>
    <w:rsid w:val="0007655B"/>
    <w:rsid w:val="00076B6A"/>
    <w:rsid w:val="00081AB1"/>
    <w:rsid w:val="00081D95"/>
    <w:rsid w:val="000866A4"/>
    <w:rsid w:val="00086B89"/>
    <w:rsid w:val="00087130"/>
    <w:rsid w:val="00087D25"/>
    <w:rsid w:val="0009003E"/>
    <w:rsid w:val="00091948"/>
    <w:rsid w:val="000937BC"/>
    <w:rsid w:val="00095CF1"/>
    <w:rsid w:val="00096EF2"/>
    <w:rsid w:val="000A3EA7"/>
    <w:rsid w:val="000A5E71"/>
    <w:rsid w:val="000B2F6F"/>
    <w:rsid w:val="000B3EA7"/>
    <w:rsid w:val="000B50D3"/>
    <w:rsid w:val="000B60F2"/>
    <w:rsid w:val="000C42EA"/>
    <w:rsid w:val="000C56F5"/>
    <w:rsid w:val="000D0D04"/>
    <w:rsid w:val="000D152A"/>
    <w:rsid w:val="000D345C"/>
    <w:rsid w:val="000D4494"/>
    <w:rsid w:val="000D4E89"/>
    <w:rsid w:val="000D5FE9"/>
    <w:rsid w:val="000E0AE8"/>
    <w:rsid w:val="000E32C2"/>
    <w:rsid w:val="000E41ED"/>
    <w:rsid w:val="000E4463"/>
    <w:rsid w:val="000E4BD0"/>
    <w:rsid w:val="000E619E"/>
    <w:rsid w:val="000E7A4F"/>
    <w:rsid w:val="000E7D17"/>
    <w:rsid w:val="000F38B9"/>
    <w:rsid w:val="000F4249"/>
    <w:rsid w:val="000F5323"/>
    <w:rsid w:val="000F5BA8"/>
    <w:rsid w:val="001033D7"/>
    <w:rsid w:val="00103959"/>
    <w:rsid w:val="0010508B"/>
    <w:rsid w:val="00105950"/>
    <w:rsid w:val="001066B4"/>
    <w:rsid w:val="001069B7"/>
    <w:rsid w:val="001074C0"/>
    <w:rsid w:val="00107BE2"/>
    <w:rsid w:val="00115136"/>
    <w:rsid w:val="00116C6B"/>
    <w:rsid w:val="00116D38"/>
    <w:rsid w:val="00120423"/>
    <w:rsid w:val="00122555"/>
    <w:rsid w:val="00123DED"/>
    <w:rsid w:val="0012430D"/>
    <w:rsid w:val="001258BE"/>
    <w:rsid w:val="00131B06"/>
    <w:rsid w:val="00132225"/>
    <w:rsid w:val="00133987"/>
    <w:rsid w:val="00133CAB"/>
    <w:rsid w:val="00134BFA"/>
    <w:rsid w:val="00135C81"/>
    <w:rsid w:val="00142B27"/>
    <w:rsid w:val="00144200"/>
    <w:rsid w:val="00144675"/>
    <w:rsid w:val="00145B16"/>
    <w:rsid w:val="00151D8E"/>
    <w:rsid w:val="00155D73"/>
    <w:rsid w:val="00157F67"/>
    <w:rsid w:val="00161E4E"/>
    <w:rsid w:val="00163E57"/>
    <w:rsid w:val="00164B5F"/>
    <w:rsid w:val="001713AF"/>
    <w:rsid w:val="00181A5D"/>
    <w:rsid w:val="00183895"/>
    <w:rsid w:val="00184691"/>
    <w:rsid w:val="00185942"/>
    <w:rsid w:val="001914EF"/>
    <w:rsid w:val="00193EA3"/>
    <w:rsid w:val="0019479A"/>
    <w:rsid w:val="00194C34"/>
    <w:rsid w:val="001A4E71"/>
    <w:rsid w:val="001A5F28"/>
    <w:rsid w:val="001A7124"/>
    <w:rsid w:val="001B1E93"/>
    <w:rsid w:val="001B328C"/>
    <w:rsid w:val="001B6894"/>
    <w:rsid w:val="001B6A3B"/>
    <w:rsid w:val="001C0339"/>
    <w:rsid w:val="001C1CAC"/>
    <w:rsid w:val="001C2190"/>
    <w:rsid w:val="001C2C63"/>
    <w:rsid w:val="001C3017"/>
    <w:rsid w:val="001C6531"/>
    <w:rsid w:val="001C7396"/>
    <w:rsid w:val="001D03D5"/>
    <w:rsid w:val="001D06AB"/>
    <w:rsid w:val="001D14FD"/>
    <w:rsid w:val="001D376D"/>
    <w:rsid w:val="001D4DB2"/>
    <w:rsid w:val="001D66FC"/>
    <w:rsid w:val="001D678F"/>
    <w:rsid w:val="001E02F7"/>
    <w:rsid w:val="001E1D31"/>
    <w:rsid w:val="001E1F19"/>
    <w:rsid w:val="001E3153"/>
    <w:rsid w:val="001F1814"/>
    <w:rsid w:val="001F3432"/>
    <w:rsid w:val="0020150C"/>
    <w:rsid w:val="00203EF3"/>
    <w:rsid w:val="00213866"/>
    <w:rsid w:val="00216A16"/>
    <w:rsid w:val="00223F01"/>
    <w:rsid w:val="00224A7B"/>
    <w:rsid w:val="00231507"/>
    <w:rsid w:val="002317BF"/>
    <w:rsid w:val="00232EDE"/>
    <w:rsid w:val="00234265"/>
    <w:rsid w:val="002406B0"/>
    <w:rsid w:val="002408C4"/>
    <w:rsid w:val="00241FBF"/>
    <w:rsid w:val="00242100"/>
    <w:rsid w:val="00243E56"/>
    <w:rsid w:val="00244362"/>
    <w:rsid w:val="00245C3C"/>
    <w:rsid w:val="0025230C"/>
    <w:rsid w:val="00254E8A"/>
    <w:rsid w:val="00256058"/>
    <w:rsid w:val="00256196"/>
    <w:rsid w:val="00257747"/>
    <w:rsid w:val="00260593"/>
    <w:rsid w:val="00262130"/>
    <w:rsid w:val="00262470"/>
    <w:rsid w:val="0026347D"/>
    <w:rsid w:val="0027092D"/>
    <w:rsid w:val="00270CD3"/>
    <w:rsid w:val="0027763F"/>
    <w:rsid w:val="0028445C"/>
    <w:rsid w:val="002845CB"/>
    <w:rsid w:val="00290B6A"/>
    <w:rsid w:val="002922EA"/>
    <w:rsid w:val="00292C78"/>
    <w:rsid w:val="00295D8E"/>
    <w:rsid w:val="00295E04"/>
    <w:rsid w:val="002A20B6"/>
    <w:rsid w:val="002A4615"/>
    <w:rsid w:val="002A71FB"/>
    <w:rsid w:val="002B2F21"/>
    <w:rsid w:val="002C1E42"/>
    <w:rsid w:val="002C2462"/>
    <w:rsid w:val="002D0CB1"/>
    <w:rsid w:val="002D67C3"/>
    <w:rsid w:val="002D67D8"/>
    <w:rsid w:val="002D683D"/>
    <w:rsid w:val="002E0DC4"/>
    <w:rsid w:val="002E1E07"/>
    <w:rsid w:val="002E59DE"/>
    <w:rsid w:val="002E5B25"/>
    <w:rsid w:val="002E66C1"/>
    <w:rsid w:val="002F1BC5"/>
    <w:rsid w:val="002F1F54"/>
    <w:rsid w:val="00301708"/>
    <w:rsid w:val="003019AF"/>
    <w:rsid w:val="0030533C"/>
    <w:rsid w:val="003071DA"/>
    <w:rsid w:val="003076B3"/>
    <w:rsid w:val="00310129"/>
    <w:rsid w:val="00311A7B"/>
    <w:rsid w:val="00315A12"/>
    <w:rsid w:val="00320FF8"/>
    <w:rsid w:val="003309BE"/>
    <w:rsid w:val="003326CF"/>
    <w:rsid w:val="003418FA"/>
    <w:rsid w:val="00345D24"/>
    <w:rsid w:val="00347BC8"/>
    <w:rsid w:val="00352FD8"/>
    <w:rsid w:val="003568A7"/>
    <w:rsid w:val="0036129F"/>
    <w:rsid w:val="003627C6"/>
    <w:rsid w:val="00362ED2"/>
    <w:rsid w:val="0036368E"/>
    <w:rsid w:val="00366806"/>
    <w:rsid w:val="00374A4C"/>
    <w:rsid w:val="00376F31"/>
    <w:rsid w:val="00377FB2"/>
    <w:rsid w:val="00381A6D"/>
    <w:rsid w:val="00381E2F"/>
    <w:rsid w:val="0038322E"/>
    <w:rsid w:val="00383A74"/>
    <w:rsid w:val="0038684A"/>
    <w:rsid w:val="00387A5F"/>
    <w:rsid w:val="00391B6D"/>
    <w:rsid w:val="003977E3"/>
    <w:rsid w:val="00397C9B"/>
    <w:rsid w:val="003A2046"/>
    <w:rsid w:val="003A2CF3"/>
    <w:rsid w:val="003A37E7"/>
    <w:rsid w:val="003A618E"/>
    <w:rsid w:val="003B27D1"/>
    <w:rsid w:val="003B74D4"/>
    <w:rsid w:val="003B76A9"/>
    <w:rsid w:val="003C0C00"/>
    <w:rsid w:val="003C2ABB"/>
    <w:rsid w:val="003C31A2"/>
    <w:rsid w:val="003C6A4B"/>
    <w:rsid w:val="003D075F"/>
    <w:rsid w:val="003D5338"/>
    <w:rsid w:val="003D58FE"/>
    <w:rsid w:val="003E2631"/>
    <w:rsid w:val="003E52DF"/>
    <w:rsid w:val="003E65A1"/>
    <w:rsid w:val="003F053F"/>
    <w:rsid w:val="003F32A8"/>
    <w:rsid w:val="00405E3D"/>
    <w:rsid w:val="00410647"/>
    <w:rsid w:val="004119EF"/>
    <w:rsid w:val="004121DA"/>
    <w:rsid w:val="00413519"/>
    <w:rsid w:val="00413F24"/>
    <w:rsid w:val="004144D7"/>
    <w:rsid w:val="00416AD6"/>
    <w:rsid w:val="0042530E"/>
    <w:rsid w:val="00426FB6"/>
    <w:rsid w:val="00431843"/>
    <w:rsid w:val="0043220B"/>
    <w:rsid w:val="00432D45"/>
    <w:rsid w:val="0043609C"/>
    <w:rsid w:val="00436B4C"/>
    <w:rsid w:val="00440515"/>
    <w:rsid w:val="00440D63"/>
    <w:rsid w:val="004464B2"/>
    <w:rsid w:val="0045130E"/>
    <w:rsid w:val="004573CF"/>
    <w:rsid w:val="00457C3B"/>
    <w:rsid w:val="004607AC"/>
    <w:rsid w:val="004629BE"/>
    <w:rsid w:val="00467D4A"/>
    <w:rsid w:val="00467DA3"/>
    <w:rsid w:val="004745A7"/>
    <w:rsid w:val="004764D7"/>
    <w:rsid w:val="00484820"/>
    <w:rsid w:val="00485382"/>
    <w:rsid w:val="00485E2F"/>
    <w:rsid w:val="0048635C"/>
    <w:rsid w:val="00486DEB"/>
    <w:rsid w:val="004921C7"/>
    <w:rsid w:val="00496CA7"/>
    <w:rsid w:val="004A0EF5"/>
    <w:rsid w:val="004A1002"/>
    <w:rsid w:val="004A109E"/>
    <w:rsid w:val="004A4B1D"/>
    <w:rsid w:val="004A5FDF"/>
    <w:rsid w:val="004A6813"/>
    <w:rsid w:val="004A7D8E"/>
    <w:rsid w:val="004B6DAC"/>
    <w:rsid w:val="004B7FE1"/>
    <w:rsid w:val="004D0327"/>
    <w:rsid w:val="004D44A0"/>
    <w:rsid w:val="004D5956"/>
    <w:rsid w:val="004D5C53"/>
    <w:rsid w:val="004D7969"/>
    <w:rsid w:val="004E2EC0"/>
    <w:rsid w:val="004E33E3"/>
    <w:rsid w:val="004E63A4"/>
    <w:rsid w:val="004F27CD"/>
    <w:rsid w:val="004F3B0B"/>
    <w:rsid w:val="004F3CFC"/>
    <w:rsid w:val="004F4F2A"/>
    <w:rsid w:val="004F7756"/>
    <w:rsid w:val="004F78E7"/>
    <w:rsid w:val="005014B8"/>
    <w:rsid w:val="00502AA1"/>
    <w:rsid w:val="00503CBE"/>
    <w:rsid w:val="00505624"/>
    <w:rsid w:val="0050611B"/>
    <w:rsid w:val="005072B0"/>
    <w:rsid w:val="00511D57"/>
    <w:rsid w:val="005133C5"/>
    <w:rsid w:val="00513903"/>
    <w:rsid w:val="00521AB3"/>
    <w:rsid w:val="00523604"/>
    <w:rsid w:val="00532A98"/>
    <w:rsid w:val="00533917"/>
    <w:rsid w:val="00542AAB"/>
    <w:rsid w:val="0054440A"/>
    <w:rsid w:val="00544BA3"/>
    <w:rsid w:val="00545D93"/>
    <w:rsid w:val="005500B6"/>
    <w:rsid w:val="0055127B"/>
    <w:rsid w:val="00551D46"/>
    <w:rsid w:val="00552C14"/>
    <w:rsid w:val="00555742"/>
    <w:rsid w:val="00556463"/>
    <w:rsid w:val="00556CAA"/>
    <w:rsid w:val="00561628"/>
    <w:rsid w:val="0056387D"/>
    <w:rsid w:val="00567E68"/>
    <w:rsid w:val="005717CC"/>
    <w:rsid w:val="00572ADE"/>
    <w:rsid w:val="005747F8"/>
    <w:rsid w:val="00581C82"/>
    <w:rsid w:val="00582398"/>
    <w:rsid w:val="00590E04"/>
    <w:rsid w:val="00594A54"/>
    <w:rsid w:val="0059505E"/>
    <w:rsid w:val="005969D6"/>
    <w:rsid w:val="0059743F"/>
    <w:rsid w:val="005A1972"/>
    <w:rsid w:val="005A653D"/>
    <w:rsid w:val="005B034B"/>
    <w:rsid w:val="005B0683"/>
    <w:rsid w:val="005B0D83"/>
    <w:rsid w:val="005B12BA"/>
    <w:rsid w:val="005B1E4E"/>
    <w:rsid w:val="005B2B71"/>
    <w:rsid w:val="005B4D7C"/>
    <w:rsid w:val="005B4DB7"/>
    <w:rsid w:val="005B7863"/>
    <w:rsid w:val="005C0004"/>
    <w:rsid w:val="005C0411"/>
    <w:rsid w:val="005C2BB3"/>
    <w:rsid w:val="005C3139"/>
    <w:rsid w:val="005C3C13"/>
    <w:rsid w:val="005D266E"/>
    <w:rsid w:val="005D3513"/>
    <w:rsid w:val="005D35EC"/>
    <w:rsid w:val="005D636E"/>
    <w:rsid w:val="005D70B9"/>
    <w:rsid w:val="005E095C"/>
    <w:rsid w:val="005E0B47"/>
    <w:rsid w:val="005E0F87"/>
    <w:rsid w:val="005E2E0B"/>
    <w:rsid w:val="005E3CD0"/>
    <w:rsid w:val="005E4017"/>
    <w:rsid w:val="005E469C"/>
    <w:rsid w:val="005E477A"/>
    <w:rsid w:val="005E48B1"/>
    <w:rsid w:val="005E4966"/>
    <w:rsid w:val="005E6CAD"/>
    <w:rsid w:val="005E75CD"/>
    <w:rsid w:val="005F1D03"/>
    <w:rsid w:val="005F2365"/>
    <w:rsid w:val="005F32B7"/>
    <w:rsid w:val="005F386E"/>
    <w:rsid w:val="005F495C"/>
    <w:rsid w:val="005F6407"/>
    <w:rsid w:val="0060180B"/>
    <w:rsid w:val="006053F7"/>
    <w:rsid w:val="00606B4A"/>
    <w:rsid w:val="00612AAE"/>
    <w:rsid w:val="00612F1F"/>
    <w:rsid w:val="006134D1"/>
    <w:rsid w:val="00614B80"/>
    <w:rsid w:val="006178BC"/>
    <w:rsid w:val="00626610"/>
    <w:rsid w:val="00626C00"/>
    <w:rsid w:val="006330BE"/>
    <w:rsid w:val="00633E78"/>
    <w:rsid w:val="006371FD"/>
    <w:rsid w:val="006375EE"/>
    <w:rsid w:val="00641C75"/>
    <w:rsid w:val="00641C81"/>
    <w:rsid w:val="0064256A"/>
    <w:rsid w:val="006443B9"/>
    <w:rsid w:val="0064703E"/>
    <w:rsid w:val="006476BF"/>
    <w:rsid w:val="00651AB6"/>
    <w:rsid w:val="00660FDF"/>
    <w:rsid w:val="00661272"/>
    <w:rsid w:val="00661371"/>
    <w:rsid w:val="00664EBA"/>
    <w:rsid w:val="00665B33"/>
    <w:rsid w:val="0067543B"/>
    <w:rsid w:val="00675480"/>
    <w:rsid w:val="00675D67"/>
    <w:rsid w:val="00677675"/>
    <w:rsid w:val="00677998"/>
    <w:rsid w:val="006800A3"/>
    <w:rsid w:val="00681AA0"/>
    <w:rsid w:val="00684A61"/>
    <w:rsid w:val="00684FA9"/>
    <w:rsid w:val="00686951"/>
    <w:rsid w:val="00692D7F"/>
    <w:rsid w:val="00692DB0"/>
    <w:rsid w:val="00694C6C"/>
    <w:rsid w:val="006A17AF"/>
    <w:rsid w:val="006A1C94"/>
    <w:rsid w:val="006A1DD4"/>
    <w:rsid w:val="006A4127"/>
    <w:rsid w:val="006B03D1"/>
    <w:rsid w:val="006B5308"/>
    <w:rsid w:val="006B5F34"/>
    <w:rsid w:val="006B7D2A"/>
    <w:rsid w:val="006C22F6"/>
    <w:rsid w:val="006C303B"/>
    <w:rsid w:val="006C5941"/>
    <w:rsid w:val="006C6BBE"/>
    <w:rsid w:val="006C6C5B"/>
    <w:rsid w:val="006D0B29"/>
    <w:rsid w:val="006D65EC"/>
    <w:rsid w:val="006E1D35"/>
    <w:rsid w:val="006E22CD"/>
    <w:rsid w:val="006E3AC7"/>
    <w:rsid w:val="006E555A"/>
    <w:rsid w:val="006E6AF2"/>
    <w:rsid w:val="006E6CBE"/>
    <w:rsid w:val="006F1842"/>
    <w:rsid w:val="00700D0A"/>
    <w:rsid w:val="00705804"/>
    <w:rsid w:val="0070589D"/>
    <w:rsid w:val="0070750D"/>
    <w:rsid w:val="00707935"/>
    <w:rsid w:val="00714EA3"/>
    <w:rsid w:val="00721F21"/>
    <w:rsid w:val="007225E4"/>
    <w:rsid w:val="00723E3F"/>
    <w:rsid w:val="00726830"/>
    <w:rsid w:val="00734A0A"/>
    <w:rsid w:val="00734C26"/>
    <w:rsid w:val="00734D6F"/>
    <w:rsid w:val="00735369"/>
    <w:rsid w:val="00736202"/>
    <w:rsid w:val="00740022"/>
    <w:rsid w:val="007426C3"/>
    <w:rsid w:val="00742C62"/>
    <w:rsid w:val="0074465E"/>
    <w:rsid w:val="007463B5"/>
    <w:rsid w:val="00754D7F"/>
    <w:rsid w:val="00756821"/>
    <w:rsid w:val="00756857"/>
    <w:rsid w:val="00761485"/>
    <w:rsid w:val="00763A8E"/>
    <w:rsid w:val="007667D1"/>
    <w:rsid w:val="00773AB8"/>
    <w:rsid w:val="00776BDD"/>
    <w:rsid w:val="00780B82"/>
    <w:rsid w:val="00782ECE"/>
    <w:rsid w:val="007851FA"/>
    <w:rsid w:val="0078642D"/>
    <w:rsid w:val="007866E7"/>
    <w:rsid w:val="007872FD"/>
    <w:rsid w:val="00787662"/>
    <w:rsid w:val="00793164"/>
    <w:rsid w:val="007A0A34"/>
    <w:rsid w:val="007A2A70"/>
    <w:rsid w:val="007A47A3"/>
    <w:rsid w:val="007B14F0"/>
    <w:rsid w:val="007B171F"/>
    <w:rsid w:val="007B313B"/>
    <w:rsid w:val="007B5B24"/>
    <w:rsid w:val="007C10C0"/>
    <w:rsid w:val="007C5335"/>
    <w:rsid w:val="007C5A16"/>
    <w:rsid w:val="007C6169"/>
    <w:rsid w:val="007C62AC"/>
    <w:rsid w:val="007D1A1E"/>
    <w:rsid w:val="007D526F"/>
    <w:rsid w:val="007D69C8"/>
    <w:rsid w:val="007D6D0D"/>
    <w:rsid w:val="007D7775"/>
    <w:rsid w:val="007E39D8"/>
    <w:rsid w:val="007E4B10"/>
    <w:rsid w:val="007E5614"/>
    <w:rsid w:val="007F05E1"/>
    <w:rsid w:val="007F6A5B"/>
    <w:rsid w:val="008013CB"/>
    <w:rsid w:val="00802AF5"/>
    <w:rsid w:val="008037F7"/>
    <w:rsid w:val="00803AC8"/>
    <w:rsid w:val="00806003"/>
    <w:rsid w:val="0080743F"/>
    <w:rsid w:val="0081096A"/>
    <w:rsid w:val="00816007"/>
    <w:rsid w:val="008162B6"/>
    <w:rsid w:val="0082128E"/>
    <w:rsid w:val="00822A01"/>
    <w:rsid w:val="0082436F"/>
    <w:rsid w:val="0082600B"/>
    <w:rsid w:val="00826215"/>
    <w:rsid w:val="0082709F"/>
    <w:rsid w:val="0082738D"/>
    <w:rsid w:val="00831CC9"/>
    <w:rsid w:val="00833FA1"/>
    <w:rsid w:val="0083470E"/>
    <w:rsid w:val="00834DB0"/>
    <w:rsid w:val="00836DD5"/>
    <w:rsid w:val="008372F9"/>
    <w:rsid w:val="00837D60"/>
    <w:rsid w:val="0084296D"/>
    <w:rsid w:val="00842CBE"/>
    <w:rsid w:val="00843E93"/>
    <w:rsid w:val="00843FA1"/>
    <w:rsid w:val="00845D4A"/>
    <w:rsid w:val="00850F98"/>
    <w:rsid w:val="00853E23"/>
    <w:rsid w:val="00856ACB"/>
    <w:rsid w:val="0085703C"/>
    <w:rsid w:val="00860B08"/>
    <w:rsid w:val="00862F56"/>
    <w:rsid w:val="00864CDE"/>
    <w:rsid w:val="008662E4"/>
    <w:rsid w:val="008672B6"/>
    <w:rsid w:val="00870D52"/>
    <w:rsid w:val="008746B0"/>
    <w:rsid w:val="00877C3F"/>
    <w:rsid w:val="00882930"/>
    <w:rsid w:val="008840C2"/>
    <w:rsid w:val="0088657A"/>
    <w:rsid w:val="00886D87"/>
    <w:rsid w:val="00890339"/>
    <w:rsid w:val="00897635"/>
    <w:rsid w:val="008A0000"/>
    <w:rsid w:val="008A496D"/>
    <w:rsid w:val="008A5274"/>
    <w:rsid w:val="008A5BE0"/>
    <w:rsid w:val="008A6785"/>
    <w:rsid w:val="008B1EBD"/>
    <w:rsid w:val="008B3F04"/>
    <w:rsid w:val="008C125C"/>
    <w:rsid w:val="008C2CC0"/>
    <w:rsid w:val="008C31A3"/>
    <w:rsid w:val="008C3237"/>
    <w:rsid w:val="008D0530"/>
    <w:rsid w:val="008D5C0C"/>
    <w:rsid w:val="008D7C98"/>
    <w:rsid w:val="008E075D"/>
    <w:rsid w:val="008E61D3"/>
    <w:rsid w:val="008F707D"/>
    <w:rsid w:val="008F7726"/>
    <w:rsid w:val="008F7E78"/>
    <w:rsid w:val="00901156"/>
    <w:rsid w:val="0090187A"/>
    <w:rsid w:val="009069CA"/>
    <w:rsid w:val="00907368"/>
    <w:rsid w:val="00907CC1"/>
    <w:rsid w:val="00911B91"/>
    <w:rsid w:val="00913929"/>
    <w:rsid w:val="0091468F"/>
    <w:rsid w:val="00924480"/>
    <w:rsid w:val="00926705"/>
    <w:rsid w:val="00937A7A"/>
    <w:rsid w:val="00937F31"/>
    <w:rsid w:val="0094498A"/>
    <w:rsid w:val="0094551E"/>
    <w:rsid w:val="00947507"/>
    <w:rsid w:val="0094762A"/>
    <w:rsid w:val="00950088"/>
    <w:rsid w:val="00952266"/>
    <w:rsid w:val="00953C5D"/>
    <w:rsid w:val="00954888"/>
    <w:rsid w:val="0095558A"/>
    <w:rsid w:val="009627EB"/>
    <w:rsid w:val="0096536A"/>
    <w:rsid w:val="00966914"/>
    <w:rsid w:val="00967EA2"/>
    <w:rsid w:val="009707E3"/>
    <w:rsid w:val="00971644"/>
    <w:rsid w:val="00975B06"/>
    <w:rsid w:val="0097670C"/>
    <w:rsid w:val="0098478C"/>
    <w:rsid w:val="0099016F"/>
    <w:rsid w:val="00992840"/>
    <w:rsid w:val="00995BF5"/>
    <w:rsid w:val="0099724A"/>
    <w:rsid w:val="009A0CEE"/>
    <w:rsid w:val="009A1E19"/>
    <w:rsid w:val="009A50C5"/>
    <w:rsid w:val="009A5763"/>
    <w:rsid w:val="009A7460"/>
    <w:rsid w:val="009A77F9"/>
    <w:rsid w:val="009A7BDE"/>
    <w:rsid w:val="009B03DD"/>
    <w:rsid w:val="009B26DF"/>
    <w:rsid w:val="009B3478"/>
    <w:rsid w:val="009B3B31"/>
    <w:rsid w:val="009B62D8"/>
    <w:rsid w:val="009B7C74"/>
    <w:rsid w:val="009C0ABC"/>
    <w:rsid w:val="009C49B3"/>
    <w:rsid w:val="009C4F51"/>
    <w:rsid w:val="009D0A4E"/>
    <w:rsid w:val="009D3C0A"/>
    <w:rsid w:val="009D48D7"/>
    <w:rsid w:val="009E0E5E"/>
    <w:rsid w:val="009E38AD"/>
    <w:rsid w:val="009E43AF"/>
    <w:rsid w:val="009F0744"/>
    <w:rsid w:val="009F134D"/>
    <w:rsid w:val="009F23C6"/>
    <w:rsid w:val="009F36F9"/>
    <w:rsid w:val="009F7D16"/>
    <w:rsid w:val="00A00FDD"/>
    <w:rsid w:val="00A01309"/>
    <w:rsid w:val="00A032AD"/>
    <w:rsid w:val="00A05308"/>
    <w:rsid w:val="00A1323F"/>
    <w:rsid w:val="00A15B4E"/>
    <w:rsid w:val="00A204A0"/>
    <w:rsid w:val="00A21DB4"/>
    <w:rsid w:val="00A22B73"/>
    <w:rsid w:val="00A242CA"/>
    <w:rsid w:val="00A24943"/>
    <w:rsid w:val="00A25D55"/>
    <w:rsid w:val="00A27852"/>
    <w:rsid w:val="00A27E06"/>
    <w:rsid w:val="00A323A8"/>
    <w:rsid w:val="00A33494"/>
    <w:rsid w:val="00A34EF8"/>
    <w:rsid w:val="00A43134"/>
    <w:rsid w:val="00A45460"/>
    <w:rsid w:val="00A46EB1"/>
    <w:rsid w:val="00A5026B"/>
    <w:rsid w:val="00A530CD"/>
    <w:rsid w:val="00A5584C"/>
    <w:rsid w:val="00A5705A"/>
    <w:rsid w:val="00A6531B"/>
    <w:rsid w:val="00A66218"/>
    <w:rsid w:val="00A70E5B"/>
    <w:rsid w:val="00A763BF"/>
    <w:rsid w:val="00A81749"/>
    <w:rsid w:val="00A82099"/>
    <w:rsid w:val="00A82BFD"/>
    <w:rsid w:val="00A85050"/>
    <w:rsid w:val="00A90792"/>
    <w:rsid w:val="00A93445"/>
    <w:rsid w:val="00A93C96"/>
    <w:rsid w:val="00A977D1"/>
    <w:rsid w:val="00A97DEA"/>
    <w:rsid w:val="00AA09AD"/>
    <w:rsid w:val="00AA1885"/>
    <w:rsid w:val="00AA23E7"/>
    <w:rsid w:val="00AA320F"/>
    <w:rsid w:val="00AA3A0A"/>
    <w:rsid w:val="00AA5011"/>
    <w:rsid w:val="00AA7A74"/>
    <w:rsid w:val="00AB17F3"/>
    <w:rsid w:val="00AB3F51"/>
    <w:rsid w:val="00AB4CD9"/>
    <w:rsid w:val="00AB4D36"/>
    <w:rsid w:val="00AB4E96"/>
    <w:rsid w:val="00AB71EF"/>
    <w:rsid w:val="00AC12D8"/>
    <w:rsid w:val="00AC2733"/>
    <w:rsid w:val="00AC4751"/>
    <w:rsid w:val="00AC5A5E"/>
    <w:rsid w:val="00AC6210"/>
    <w:rsid w:val="00AC6B24"/>
    <w:rsid w:val="00AC7081"/>
    <w:rsid w:val="00AD04AC"/>
    <w:rsid w:val="00AD2493"/>
    <w:rsid w:val="00AD24C2"/>
    <w:rsid w:val="00AD260E"/>
    <w:rsid w:val="00AD4D47"/>
    <w:rsid w:val="00AE1F99"/>
    <w:rsid w:val="00AE32C8"/>
    <w:rsid w:val="00AE35A7"/>
    <w:rsid w:val="00AE40F0"/>
    <w:rsid w:val="00AE4478"/>
    <w:rsid w:val="00AE67E3"/>
    <w:rsid w:val="00AF0A5D"/>
    <w:rsid w:val="00AF0B9E"/>
    <w:rsid w:val="00AF1FEC"/>
    <w:rsid w:val="00AF22F4"/>
    <w:rsid w:val="00AF251A"/>
    <w:rsid w:val="00AF692A"/>
    <w:rsid w:val="00AF76FA"/>
    <w:rsid w:val="00AF7774"/>
    <w:rsid w:val="00B00616"/>
    <w:rsid w:val="00B021C4"/>
    <w:rsid w:val="00B034E3"/>
    <w:rsid w:val="00B036CC"/>
    <w:rsid w:val="00B04904"/>
    <w:rsid w:val="00B06E85"/>
    <w:rsid w:val="00B102A6"/>
    <w:rsid w:val="00B15744"/>
    <w:rsid w:val="00B17E74"/>
    <w:rsid w:val="00B23F14"/>
    <w:rsid w:val="00B24162"/>
    <w:rsid w:val="00B252C4"/>
    <w:rsid w:val="00B25D0F"/>
    <w:rsid w:val="00B27BFB"/>
    <w:rsid w:val="00B307B2"/>
    <w:rsid w:val="00B3137B"/>
    <w:rsid w:val="00B320AC"/>
    <w:rsid w:val="00B34C36"/>
    <w:rsid w:val="00B40496"/>
    <w:rsid w:val="00B415A1"/>
    <w:rsid w:val="00B4590D"/>
    <w:rsid w:val="00B46C64"/>
    <w:rsid w:val="00B5193A"/>
    <w:rsid w:val="00B53322"/>
    <w:rsid w:val="00B54F14"/>
    <w:rsid w:val="00B574BE"/>
    <w:rsid w:val="00B61AFF"/>
    <w:rsid w:val="00B61C80"/>
    <w:rsid w:val="00B64536"/>
    <w:rsid w:val="00B669D0"/>
    <w:rsid w:val="00B66B31"/>
    <w:rsid w:val="00B70AD1"/>
    <w:rsid w:val="00B70F1C"/>
    <w:rsid w:val="00B70FF3"/>
    <w:rsid w:val="00B720B2"/>
    <w:rsid w:val="00B72931"/>
    <w:rsid w:val="00B72F2E"/>
    <w:rsid w:val="00B73DCA"/>
    <w:rsid w:val="00B8247A"/>
    <w:rsid w:val="00B857D6"/>
    <w:rsid w:val="00B85DA9"/>
    <w:rsid w:val="00B92E86"/>
    <w:rsid w:val="00B93CB2"/>
    <w:rsid w:val="00B93D83"/>
    <w:rsid w:val="00B97CA8"/>
    <w:rsid w:val="00BA4E0D"/>
    <w:rsid w:val="00BA68E5"/>
    <w:rsid w:val="00BA7375"/>
    <w:rsid w:val="00BB11C7"/>
    <w:rsid w:val="00BB11CB"/>
    <w:rsid w:val="00BB19D0"/>
    <w:rsid w:val="00BC16ED"/>
    <w:rsid w:val="00BC2CD4"/>
    <w:rsid w:val="00BD0B5C"/>
    <w:rsid w:val="00BD4E0B"/>
    <w:rsid w:val="00BD57B3"/>
    <w:rsid w:val="00BD75FC"/>
    <w:rsid w:val="00BE2E65"/>
    <w:rsid w:val="00BE3EBB"/>
    <w:rsid w:val="00BE7267"/>
    <w:rsid w:val="00BF1D79"/>
    <w:rsid w:val="00BF3F6E"/>
    <w:rsid w:val="00BF4817"/>
    <w:rsid w:val="00BF496A"/>
    <w:rsid w:val="00BF6AF7"/>
    <w:rsid w:val="00BF7678"/>
    <w:rsid w:val="00C00878"/>
    <w:rsid w:val="00C00F23"/>
    <w:rsid w:val="00C04BCC"/>
    <w:rsid w:val="00C06FB1"/>
    <w:rsid w:val="00C0731F"/>
    <w:rsid w:val="00C07CB6"/>
    <w:rsid w:val="00C140A7"/>
    <w:rsid w:val="00C14AA4"/>
    <w:rsid w:val="00C156F7"/>
    <w:rsid w:val="00C20A3C"/>
    <w:rsid w:val="00C23E37"/>
    <w:rsid w:val="00C27C42"/>
    <w:rsid w:val="00C33506"/>
    <w:rsid w:val="00C35BA4"/>
    <w:rsid w:val="00C37C8F"/>
    <w:rsid w:val="00C437A7"/>
    <w:rsid w:val="00C4409E"/>
    <w:rsid w:val="00C4471B"/>
    <w:rsid w:val="00C50427"/>
    <w:rsid w:val="00C50C7D"/>
    <w:rsid w:val="00C55CA4"/>
    <w:rsid w:val="00C60765"/>
    <w:rsid w:val="00C61ECD"/>
    <w:rsid w:val="00C633C6"/>
    <w:rsid w:val="00C64C6C"/>
    <w:rsid w:val="00C66411"/>
    <w:rsid w:val="00C66A94"/>
    <w:rsid w:val="00C71D31"/>
    <w:rsid w:val="00C738CE"/>
    <w:rsid w:val="00C801BD"/>
    <w:rsid w:val="00C836A7"/>
    <w:rsid w:val="00C905F5"/>
    <w:rsid w:val="00C90FCB"/>
    <w:rsid w:val="00C958D7"/>
    <w:rsid w:val="00C95F82"/>
    <w:rsid w:val="00C964BC"/>
    <w:rsid w:val="00C96927"/>
    <w:rsid w:val="00CA222C"/>
    <w:rsid w:val="00CB2D13"/>
    <w:rsid w:val="00CB35E7"/>
    <w:rsid w:val="00CB4575"/>
    <w:rsid w:val="00CB5CCA"/>
    <w:rsid w:val="00CB5CE2"/>
    <w:rsid w:val="00CC0E66"/>
    <w:rsid w:val="00CC0E8D"/>
    <w:rsid w:val="00CC2CF6"/>
    <w:rsid w:val="00CC5B4F"/>
    <w:rsid w:val="00CC7D32"/>
    <w:rsid w:val="00CD0770"/>
    <w:rsid w:val="00CD3EAB"/>
    <w:rsid w:val="00CD64CA"/>
    <w:rsid w:val="00CD69A2"/>
    <w:rsid w:val="00CD6B13"/>
    <w:rsid w:val="00CD7709"/>
    <w:rsid w:val="00CE0F74"/>
    <w:rsid w:val="00CE32B0"/>
    <w:rsid w:val="00CE36BA"/>
    <w:rsid w:val="00CE4707"/>
    <w:rsid w:val="00CE54B7"/>
    <w:rsid w:val="00CE6DD9"/>
    <w:rsid w:val="00CF0A86"/>
    <w:rsid w:val="00CF3F79"/>
    <w:rsid w:val="00CF4900"/>
    <w:rsid w:val="00CF6C9F"/>
    <w:rsid w:val="00D013A5"/>
    <w:rsid w:val="00D01B22"/>
    <w:rsid w:val="00D07D4D"/>
    <w:rsid w:val="00D105AA"/>
    <w:rsid w:val="00D20810"/>
    <w:rsid w:val="00D25160"/>
    <w:rsid w:val="00D25DFE"/>
    <w:rsid w:val="00D27287"/>
    <w:rsid w:val="00D276C3"/>
    <w:rsid w:val="00D30605"/>
    <w:rsid w:val="00D3161F"/>
    <w:rsid w:val="00D319A1"/>
    <w:rsid w:val="00D40EB4"/>
    <w:rsid w:val="00D45200"/>
    <w:rsid w:val="00D46428"/>
    <w:rsid w:val="00D46D12"/>
    <w:rsid w:val="00D47638"/>
    <w:rsid w:val="00D47AF5"/>
    <w:rsid w:val="00D537DD"/>
    <w:rsid w:val="00D53AE8"/>
    <w:rsid w:val="00D602C3"/>
    <w:rsid w:val="00D6044D"/>
    <w:rsid w:val="00D60E6A"/>
    <w:rsid w:val="00D63919"/>
    <w:rsid w:val="00D64234"/>
    <w:rsid w:val="00D65AE2"/>
    <w:rsid w:val="00D664CE"/>
    <w:rsid w:val="00D67071"/>
    <w:rsid w:val="00D76241"/>
    <w:rsid w:val="00D7641C"/>
    <w:rsid w:val="00D77AAD"/>
    <w:rsid w:val="00D77EE3"/>
    <w:rsid w:val="00D818FD"/>
    <w:rsid w:val="00D8370A"/>
    <w:rsid w:val="00D850C3"/>
    <w:rsid w:val="00D85156"/>
    <w:rsid w:val="00D85D3B"/>
    <w:rsid w:val="00DA257D"/>
    <w:rsid w:val="00DA451C"/>
    <w:rsid w:val="00DB1DA7"/>
    <w:rsid w:val="00DB4158"/>
    <w:rsid w:val="00DB4AAD"/>
    <w:rsid w:val="00DB6561"/>
    <w:rsid w:val="00DB6AD1"/>
    <w:rsid w:val="00DC1D55"/>
    <w:rsid w:val="00DC25E7"/>
    <w:rsid w:val="00DD0506"/>
    <w:rsid w:val="00DD0FBD"/>
    <w:rsid w:val="00DE1184"/>
    <w:rsid w:val="00DE336D"/>
    <w:rsid w:val="00DE43DD"/>
    <w:rsid w:val="00DF1B4C"/>
    <w:rsid w:val="00DF738E"/>
    <w:rsid w:val="00E00DA1"/>
    <w:rsid w:val="00E0290C"/>
    <w:rsid w:val="00E0310F"/>
    <w:rsid w:val="00E05F4E"/>
    <w:rsid w:val="00E064CB"/>
    <w:rsid w:val="00E13499"/>
    <w:rsid w:val="00E15689"/>
    <w:rsid w:val="00E17611"/>
    <w:rsid w:val="00E176C3"/>
    <w:rsid w:val="00E2053B"/>
    <w:rsid w:val="00E20B39"/>
    <w:rsid w:val="00E21EB5"/>
    <w:rsid w:val="00E22C43"/>
    <w:rsid w:val="00E250E6"/>
    <w:rsid w:val="00E255C1"/>
    <w:rsid w:val="00E26231"/>
    <w:rsid w:val="00E312DC"/>
    <w:rsid w:val="00E36A09"/>
    <w:rsid w:val="00E37576"/>
    <w:rsid w:val="00E41358"/>
    <w:rsid w:val="00E47DC9"/>
    <w:rsid w:val="00E52C4B"/>
    <w:rsid w:val="00E6051D"/>
    <w:rsid w:val="00E64912"/>
    <w:rsid w:val="00E6772E"/>
    <w:rsid w:val="00E715B5"/>
    <w:rsid w:val="00E71EE6"/>
    <w:rsid w:val="00E72EA9"/>
    <w:rsid w:val="00E73E9C"/>
    <w:rsid w:val="00E77743"/>
    <w:rsid w:val="00E83A80"/>
    <w:rsid w:val="00E91EF9"/>
    <w:rsid w:val="00E9518C"/>
    <w:rsid w:val="00E9770F"/>
    <w:rsid w:val="00EA1088"/>
    <w:rsid w:val="00EA1112"/>
    <w:rsid w:val="00EB4C0D"/>
    <w:rsid w:val="00EB5843"/>
    <w:rsid w:val="00EB5E2C"/>
    <w:rsid w:val="00EC173D"/>
    <w:rsid w:val="00EC21FB"/>
    <w:rsid w:val="00EC3648"/>
    <w:rsid w:val="00ED0917"/>
    <w:rsid w:val="00ED1AC1"/>
    <w:rsid w:val="00ED3B82"/>
    <w:rsid w:val="00ED40C1"/>
    <w:rsid w:val="00EE09AE"/>
    <w:rsid w:val="00EF0C70"/>
    <w:rsid w:val="00EF0E65"/>
    <w:rsid w:val="00EF1D07"/>
    <w:rsid w:val="00EF3CC8"/>
    <w:rsid w:val="00EF3DAE"/>
    <w:rsid w:val="00EF7268"/>
    <w:rsid w:val="00EF74DE"/>
    <w:rsid w:val="00EF7AEF"/>
    <w:rsid w:val="00F01927"/>
    <w:rsid w:val="00F0314C"/>
    <w:rsid w:val="00F04559"/>
    <w:rsid w:val="00F046FE"/>
    <w:rsid w:val="00F04DB8"/>
    <w:rsid w:val="00F07B5C"/>
    <w:rsid w:val="00F106AE"/>
    <w:rsid w:val="00F10D8C"/>
    <w:rsid w:val="00F1193F"/>
    <w:rsid w:val="00F135D6"/>
    <w:rsid w:val="00F143C0"/>
    <w:rsid w:val="00F169E2"/>
    <w:rsid w:val="00F22FAA"/>
    <w:rsid w:val="00F2322E"/>
    <w:rsid w:val="00F23CF6"/>
    <w:rsid w:val="00F25497"/>
    <w:rsid w:val="00F26EF2"/>
    <w:rsid w:val="00F30157"/>
    <w:rsid w:val="00F3119E"/>
    <w:rsid w:val="00F320C3"/>
    <w:rsid w:val="00F33EE5"/>
    <w:rsid w:val="00F36E35"/>
    <w:rsid w:val="00F42F7A"/>
    <w:rsid w:val="00F455BD"/>
    <w:rsid w:val="00F46F08"/>
    <w:rsid w:val="00F4755C"/>
    <w:rsid w:val="00F55254"/>
    <w:rsid w:val="00F558B3"/>
    <w:rsid w:val="00F61CAD"/>
    <w:rsid w:val="00F6349D"/>
    <w:rsid w:val="00F65B0D"/>
    <w:rsid w:val="00F66C4D"/>
    <w:rsid w:val="00F7237E"/>
    <w:rsid w:val="00F82C5F"/>
    <w:rsid w:val="00F84D12"/>
    <w:rsid w:val="00F853F4"/>
    <w:rsid w:val="00F85E4F"/>
    <w:rsid w:val="00F87A9B"/>
    <w:rsid w:val="00F91DB0"/>
    <w:rsid w:val="00F93373"/>
    <w:rsid w:val="00F94C0F"/>
    <w:rsid w:val="00FA1630"/>
    <w:rsid w:val="00FA1E21"/>
    <w:rsid w:val="00FA60E3"/>
    <w:rsid w:val="00FA6149"/>
    <w:rsid w:val="00FA642D"/>
    <w:rsid w:val="00FA6E5F"/>
    <w:rsid w:val="00FB0384"/>
    <w:rsid w:val="00FB0C29"/>
    <w:rsid w:val="00FC2D6F"/>
    <w:rsid w:val="00FC4FE2"/>
    <w:rsid w:val="00FC56BC"/>
    <w:rsid w:val="00FC63F4"/>
    <w:rsid w:val="00FC7023"/>
    <w:rsid w:val="00FD0AD9"/>
    <w:rsid w:val="00FD1C69"/>
    <w:rsid w:val="00FD1F41"/>
    <w:rsid w:val="00FD223E"/>
    <w:rsid w:val="00FD549B"/>
    <w:rsid w:val="00FD5ADE"/>
    <w:rsid w:val="00FE0A43"/>
    <w:rsid w:val="00FE64CC"/>
    <w:rsid w:val="00FF3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326357"/>
  <w15:docId w15:val="{E9E5ED88-C3E1-44B9-AD1D-A286A153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A7B"/>
    <w:rPr>
      <w:sz w:val="24"/>
      <w:szCs w:val="24"/>
      <w:lang w:eastAsia="en-US"/>
    </w:rPr>
  </w:style>
  <w:style w:type="paragraph" w:styleId="Heading1">
    <w:name w:val="heading 1"/>
    <w:basedOn w:val="Normal"/>
    <w:next w:val="Normal"/>
    <w:link w:val="Heading1Char"/>
    <w:uiPriority w:val="9"/>
    <w:qFormat/>
    <w:rsid w:val="0036368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6368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0731F"/>
    <w:pPr>
      <w:keepNext/>
      <w:spacing w:before="240" w:after="60"/>
      <w:outlineLvl w:val="2"/>
    </w:pPr>
    <w:rPr>
      <w:rFonts w:ascii="Arial" w:eastAsia="MS Mincho" w:hAnsi="Arial" w:cs="Arial"/>
      <w:b/>
      <w:bCs/>
      <w:sz w:val="26"/>
      <w:szCs w:val="26"/>
      <w:lang w:val="en-US" w:eastAsia="ja-JP"/>
    </w:rPr>
  </w:style>
  <w:style w:type="paragraph" w:styleId="Heading4">
    <w:name w:val="heading 4"/>
    <w:basedOn w:val="Normal"/>
    <w:next w:val="Normal"/>
    <w:qFormat/>
    <w:rsid w:val="00311A7B"/>
    <w:pPr>
      <w:keepNext/>
      <w:numPr>
        <w:ilvl w:val="3"/>
        <w:numId w:val="1"/>
      </w:numPr>
      <w:spacing w:before="240" w:after="60"/>
      <w:jc w:val="both"/>
      <w:outlineLvl w:val="3"/>
    </w:pPr>
    <w:rPr>
      <w:rFonts w:ascii="Arial" w:hAnsi="Arial"/>
      <w:b/>
      <w:sz w:val="20"/>
      <w:szCs w:val="20"/>
      <w:lang w:val="en-US"/>
    </w:rPr>
  </w:style>
  <w:style w:type="paragraph" w:styleId="Heading5">
    <w:name w:val="heading 5"/>
    <w:basedOn w:val="Normal"/>
    <w:next w:val="Normal"/>
    <w:qFormat/>
    <w:rsid w:val="00311A7B"/>
    <w:pPr>
      <w:numPr>
        <w:ilvl w:val="4"/>
        <w:numId w:val="1"/>
      </w:numPr>
      <w:spacing w:before="240" w:after="60"/>
      <w:jc w:val="both"/>
      <w:outlineLvl w:val="4"/>
    </w:pPr>
    <w:rPr>
      <w:rFonts w:ascii="Arial" w:hAnsi="Arial"/>
      <w:sz w:val="22"/>
      <w:szCs w:val="20"/>
      <w:lang w:val="en-US"/>
    </w:rPr>
  </w:style>
  <w:style w:type="paragraph" w:styleId="Heading6">
    <w:name w:val="heading 6"/>
    <w:basedOn w:val="Normal"/>
    <w:next w:val="Normal"/>
    <w:qFormat/>
    <w:rsid w:val="00311A7B"/>
    <w:pPr>
      <w:numPr>
        <w:ilvl w:val="5"/>
        <w:numId w:val="1"/>
      </w:numPr>
      <w:spacing w:before="240" w:after="60"/>
      <w:jc w:val="both"/>
      <w:outlineLvl w:val="5"/>
    </w:pPr>
    <w:rPr>
      <w:rFonts w:ascii="Arial" w:hAnsi="Arial"/>
      <w:i/>
      <w:sz w:val="22"/>
      <w:szCs w:val="20"/>
      <w:lang w:val="en-US"/>
    </w:rPr>
  </w:style>
  <w:style w:type="paragraph" w:styleId="Heading7">
    <w:name w:val="heading 7"/>
    <w:basedOn w:val="Normal"/>
    <w:next w:val="Normal"/>
    <w:qFormat/>
    <w:rsid w:val="00311A7B"/>
    <w:pPr>
      <w:numPr>
        <w:ilvl w:val="6"/>
        <w:numId w:val="1"/>
      </w:numPr>
      <w:spacing w:before="240" w:after="60"/>
      <w:jc w:val="both"/>
      <w:outlineLvl w:val="6"/>
    </w:pPr>
    <w:rPr>
      <w:rFonts w:ascii="Arial" w:hAnsi="Arial"/>
      <w:sz w:val="20"/>
      <w:szCs w:val="20"/>
      <w:lang w:val="en-US"/>
    </w:rPr>
  </w:style>
  <w:style w:type="paragraph" w:styleId="Heading8">
    <w:name w:val="heading 8"/>
    <w:basedOn w:val="Normal"/>
    <w:next w:val="Normal"/>
    <w:qFormat/>
    <w:rsid w:val="00311A7B"/>
    <w:pPr>
      <w:numPr>
        <w:ilvl w:val="7"/>
        <w:numId w:val="1"/>
      </w:numPr>
      <w:spacing w:before="240" w:after="60"/>
      <w:jc w:val="both"/>
      <w:outlineLvl w:val="7"/>
    </w:pPr>
    <w:rPr>
      <w:rFonts w:ascii="Arial" w:hAnsi="Arial"/>
      <w:i/>
      <w:sz w:val="20"/>
      <w:szCs w:val="20"/>
      <w:lang w:val="en-US"/>
    </w:rPr>
  </w:style>
  <w:style w:type="paragraph" w:styleId="Heading9">
    <w:name w:val="heading 9"/>
    <w:basedOn w:val="Normal"/>
    <w:next w:val="Normal"/>
    <w:qFormat/>
    <w:rsid w:val="00311A7B"/>
    <w:pPr>
      <w:numPr>
        <w:ilvl w:val="8"/>
        <w:numId w:val="1"/>
      </w:numPr>
      <w:spacing w:before="240" w:after="60"/>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1A7B"/>
    <w:pPr>
      <w:tabs>
        <w:tab w:val="center" w:pos="4153"/>
        <w:tab w:val="right" w:pos="8306"/>
      </w:tabs>
      <w:jc w:val="both"/>
    </w:pPr>
    <w:rPr>
      <w:rFonts w:ascii="Univers" w:hAnsi="Univers"/>
      <w:sz w:val="20"/>
      <w:szCs w:val="20"/>
      <w:lang w:val="en-US"/>
    </w:rPr>
  </w:style>
  <w:style w:type="character" w:styleId="CommentReference">
    <w:name w:val="annotation reference"/>
    <w:uiPriority w:val="99"/>
    <w:semiHidden/>
    <w:rsid w:val="00311A7B"/>
    <w:rPr>
      <w:sz w:val="16"/>
      <w:szCs w:val="16"/>
    </w:rPr>
  </w:style>
  <w:style w:type="paragraph" w:styleId="CommentText">
    <w:name w:val="annotation text"/>
    <w:basedOn w:val="Normal"/>
    <w:link w:val="CommentTextChar"/>
    <w:uiPriority w:val="99"/>
    <w:semiHidden/>
    <w:rsid w:val="00311A7B"/>
    <w:rPr>
      <w:sz w:val="20"/>
      <w:szCs w:val="20"/>
    </w:rPr>
  </w:style>
  <w:style w:type="paragraph" w:styleId="CommentSubject">
    <w:name w:val="annotation subject"/>
    <w:basedOn w:val="CommentText"/>
    <w:next w:val="CommentText"/>
    <w:link w:val="CommentSubjectChar"/>
    <w:uiPriority w:val="99"/>
    <w:semiHidden/>
    <w:rsid w:val="00311A7B"/>
    <w:rPr>
      <w:b/>
      <w:bCs/>
    </w:rPr>
  </w:style>
  <w:style w:type="paragraph" w:styleId="BalloonText">
    <w:name w:val="Balloon Text"/>
    <w:basedOn w:val="Normal"/>
    <w:link w:val="BalloonTextChar"/>
    <w:uiPriority w:val="99"/>
    <w:semiHidden/>
    <w:rsid w:val="00311A7B"/>
    <w:rPr>
      <w:rFonts w:ascii="Tahoma" w:hAnsi="Tahoma" w:cs="Tahoma"/>
      <w:sz w:val="16"/>
      <w:szCs w:val="16"/>
    </w:rPr>
  </w:style>
  <w:style w:type="paragraph" w:styleId="BodyText">
    <w:name w:val="Body Text"/>
    <w:basedOn w:val="Normal"/>
    <w:rsid w:val="00311A7B"/>
    <w:pPr>
      <w:jc w:val="both"/>
    </w:pPr>
    <w:rPr>
      <w:rFonts w:ascii="Arial" w:hAnsi="Arial" w:cs="Arial"/>
      <w:sz w:val="20"/>
    </w:rPr>
  </w:style>
  <w:style w:type="paragraph" w:customStyle="1" w:styleId="xl26">
    <w:name w:val="xl26"/>
    <w:basedOn w:val="Normal"/>
    <w:rsid w:val="00311A7B"/>
    <w:pPr>
      <w:spacing w:before="100" w:beforeAutospacing="1" w:after="100" w:afterAutospacing="1"/>
    </w:pPr>
    <w:rPr>
      <w:b/>
      <w:bCs/>
      <w:sz w:val="20"/>
    </w:rPr>
  </w:style>
  <w:style w:type="paragraph" w:styleId="Footer">
    <w:name w:val="footer"/>
    <w:basedOn w:val="Normal"/>
    <w:link w:val="FooterChar"/>
    <w:uiPriority w:val="99"/>
    <w:rsid w:val="003C2ABB"/>
    <w:pPr>
      <w:tabs>
        <w:tab w:val="center" w:pos="4320"/>
        <w:tab w:val="right" w:pos="8640"/>
      </w:tabs>
    </w:pPr>
  </w:style>
  <w:style w:type="character" w:styleId="PageNumber">
    <w:name w:val="page number"/>
    <w:basedOn w:val="DefaultParagraphFont"/>
    <w:rsid w:val="003C2ABB"/>
  </w:style>
  <w:style w:type="paragraph" w:customStyle="1" w:styleId="Default">
    <w:name w:val="Default"/>
    <w:rsid w:val="00243E56"/>
    <w:pPr>
      <w:autoSpaceDE w:val="0"/>
      <w:autoSpaceDN w:val="0"/>
      <w:adjustRightInd w:val="0"/>
    </w:pPr>
    <w:rPr>
      <w:rFonts w:ascii="MetaNormal-Roman" w:hAnsi="MetaNormal-Roman" w:cs="MetaNormal-Roman"/>
      <w:color w:val="000000"/>
      <w:sz w:val="24"/>
      <w:szCs w:val="24"/>
    </w:rPr>
  </w:style>
  <w:style w:type="paragraph" w:styleId="FootnoteText">
    <w:name w:val="footnote text"/>
    <w:basedOn w:val="Normal"/>
    <w:link w:val="FootnoteTextChar"/>
    <w:uiPriority w:val="99"/>
    <w:rsid w:val="0036368E"/>
    <w:rPr>
      <w:sz w:val="20"/>
      <w:szCs w:val="20"/>
      <w:lang w:eastAsia="en-GB"/>
    </w:rPr>
  </w:style>
  <w:style w:type="character" w:styleId="FootnoteReference">
    <w:name w:val="footnote reference"/>
    <w:uiPriority w:val="99"/>
    <w:rsid w:val="0036368E"/>
    <w:rPr>
      <w:rFonts w:cs="Times New Roman"/>
      <w:vertAlign w:val="superscript"/>
    </w:rPr>
  </w:style>
  <w:style w:type="paragraph" w:styleId="BodyText2">
    <w:name w:val="Body Text 2"/>
    <w:basedOn w:val="Normal"/>
    <w:rsid w:val="0036368E"/>
    <w:pPr>
      <w:spacing w:after="120" w:line="480" w:lineRule="auto"/>
    </w:pPr>
    <w:rPr>
      <w:lang w:eastAsia="en-GB"/>
    </w:rPr>
  </w:style>
  <w:style w:type="character" w:styleId="Hyperlink">
    <w:name w:val="Hyperlink"/>
    <w:uiPriority w:val="99"/>
    <w:unhideWhenUsed/>
    <w:rsid w:val="000E0AE8"/>
    <w:rPr>
      <w:color w:val="0000FF"/>
      <w:u w:val="single"/>
    </w:rPr>
  </w:style>
  <w:style w:type="character" w:styleId="Emphasis">
    <w:name w:val="Emphasis"/>
    <w:qFormat/>
    <w:rsid w:val="00C964BC"/>
    <w:rPr>
      <w:b/>
      <w:bCs/>
      <w:i w:val="0"/>
      <w:iCs w:val="0"/>
    </w:rPr>
  </w:style>
  <w:style w:type="character" w:styleId="FollowedHyperlink">
    <w:name w:val="FollowedHyperlink"/>
    <w:rsid w:val="00144675"/>
    <w:rPr>
      <w:color w:val="606420"/>
      <w:u w:val="single"/>
    </w:rPr>
  </w:style>
  <w:style w:type="character" w:customStyle="1" w:styleId="Heading3Char">
    <w:name w:val="Heading 3 Char"/>
    <w:link w:val="Heading3"/>
    <w:rsid w:val="00C0731F"/>
    <w:rPr>
      <w:rFonts w:ascii="Arial" w:eastAsia="MS Mincho" w:hAnsi="Arial" w:cs="Arial"/>
      <w:b/>
      <w:bCs/>
      <w:sz w:val="26"/>
      <w:szCs w:val="26"/>
      <w:lang w:val="en-US" w:eastAsia="ja-JP"/>
    </w:rPr>
  </w:style>
  <w:style w:type="paragraph" w:styleId="ListParagraph">
    <w:name w:val="List Paragraph"/>
    <w:basedOn w:val="Normal"/>
    <w:uiPriority w:val="34"/>
    <w:qFormat/>
    <w:rsid w:val="00C37C8F"/>
    <w:pPr>
      <w:ind w:left="720"/>
    </w:pPr>
  </w:style>
  <w:style w:type="paragraph" w:styleId="NormalWeb">
    <w:name w:val="Normal (Web)"/>
    <w:basedOn w:val="Normal"/>
    <w:uiPriority w:val="99"/>
    <w:rsid w:val="00D46428"/>
    <w:pPr>
      <w:spacing w:before="100" w:beforeAutospacing="1" w:after="100" w:afterAutospacing="1"/>
    </w:pPr>
  </w:style>
  <w:style w:type="character" w:customStyle="1" w:styleId="FootnoteTextChar">
    <w:name w:val="Footnote Text Char"/>
    <w:link w:val="FootnoteText"/>
    <w:uiPriority w:val="99"/>
    <w:rsid w:val="00D46428"/>
  </w:style>
  <w:style w:type="paragraph" w:customStyle="1" w:styleId="ListDash1">
    <w:name w:val="List Dash 1"/>
    <w:basedOn w:val="Normal"/>
    <w:rsid w:val="007A0A34"/>
    <w:pPr>
      <w:numPr>
        <w:numId w:val="8"/>
      </w:numPr>
      <w:spacing w:after="240"/>
      <w:jc w:val="both"/>
    </w:pPr>
    <w:rPr>
      <w:sz w:val="20"/>
      <w:szCs w:val="20"/>
    </w:rPr>
  </w:style>
  <w:style w:type="paragraph" w:styleId="Revision">
    <w:name w:val="Revision"/>
    <w:hidden/>
    <w:uiPriority w:val="99"/>
    <w:semiHidden/>
    <w:rsid w:val="00660FDF"/>
    <w:rPr>
      <w:sz w:val="24"/>
      <w:szCs w:val="24"/>
      <w:lang w:eastAsia="en-US"/>
    </w:rPr>
  </w:style>
  <w:style w:type="table" w:styleId="TableGrid">
    <w:name w:val="Table Grid"/>
    <w:basedOn w:val="TableNormal"/>
    <w:uiPriority w:val="39"/>
    <w:rsid w:val="00EB4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94762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61"/>
    <w:rsid w:val="00163E5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1">
    <w:name w:val="Light Shading Accent 1"/>
    <w:basedOn w:val="TableNormal"/>
    <w:uiPriority w:val="60"/>
    <w:rsid w:val="00224A7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
    <w:name w:val="Light Grid - Accent 11"/>
    <w:basedOn w:val="TableNormal"/>
    <w:next w:val="LightGrid-Accent1"/>
    <w:uiPriority w:val="62"/>
    <w:rsid w:val="00241FBF"/>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erChar">
    <w:name w:val="Header Char"/>
    <w:link w:val="Header"/>
    <w:uiPriority w:val="99"/>
    <w:rsid w:val="008662E4"/>
    <w:rPr>
      <w:rFonts w:ascii="Univers" w:hAnsi="Univers"/>
      <w:lang w:val="en-US" w:eastAsia="en-US"/>
    </w:rPr>
  </w:style>
  <w:style w:type="paragraph" w:styleId="NoSpacing">
    <w:name w:val="No Spacing"/>
    <w:uiPriority w:val="99"/>
    <w:qFormat/>
    <w:rsid w:val="008662E4"/>
    <w:rPr>
      <w:rFonts w:ascii="Calibri" w:eastAsia="Calibri" w:hAnsi="Calibri"/>
      <w:sz w:val="22"/>
      <w:szCs w:val="22"/>
      <w:lang w:eastAsia="en-US"/>
    </w:rPr>
  </w:style>
  <w:style w:type="character" w:customStyle="1" w:styleId="street-address">
    <w:name w:val="street-address"/>
    <w:rsid w:val="008662E4"/>
  </w:style>
  <w:style w:type="character" w:customStyle="1" w:styleId="postal-code">
    <w:name w:val="postal-code"/>
    <w:rsid w:val="008662E4"/>
  </w:style>
  <w:style w:type="character" w:customStyle="1" w:styleId="country-name">
    <w:name w:val="country-name"/>
    <w:rsid w:val="008662E4"/>
  </w:style>
  <w:style w:type="paragraph" w:customStyle="1" w:styleId="email">
    <w:name w:val="email"/>
    <w:basedOn w:val="Normal"/>
    <w:rsid w:val="008662E4"/>
    <w:pPr>
      <w:spacing w:before="100" w:beforeAutospacing="1" w:after="100" w:afterAutospacing="1"/>
    </w:pPr>
    <w:rPr>
      <w:lang w:eastAsia="en-GB"/>
    </w:rPr>
  </w:style>
  <w:style w:type="character" w:customStyle="1" w:styleId="type">
    <w:name w:val="type"/>
    <w:rsid w:val="008662E4"/>
  </w:style>
  <w:style w:type="paragraph" w:customStyle="1" w:styleId="tel">
    <w:name w:val="tel"/>
    <w:basedOn w:val="Normal"/>
    <w:rsid w:val="008662E4"/>
    <w:pPr>
      <w:spacing w:before="100" w:beforeAutospacing="1" w:after="100" w:afterAutospacing="1"/>
    </w:pPr>
    <w:rPr>
      <w:lang w:eastAsia="en-GB"/>
    </w:rPr>
  </w:style>
  <w:style w:type="character" w:customStyle="1" w:styleId="region">
    <w:name w:val="region"/>
    <w:rsid w:val="008662E4"/>
  </w:style>
  <w:style w:type="character" w:customStyle="1" w:styleId="Heading2Char">
    <w:name w:val="Heading 2 Char"/>
    <w:link w:val="Heading2"/>
    <w:rsid w:val="009B03DD"/>
    <w:rPr>
      <w:rFonts w:ascii="Arial" w:hAnsi="Arial" w:cs="Arial"/>
      <w:b/>
      <w:bCs/>
      <w:i/>
      <w:iCs/>
      <w:sz w:val="28"/>
      <w:szCs w:val="28"/>
      <w:lang w:eastAsia="en-US"/>
    </w:rPr>
  </w:style>
  <w:style w:type="character" w:customStyle="1" w:styleId="BalloonTextChar">
    <w:name w:val="Balloon Text Char"/>
    <w:link w:val="BalloonText"/>
    <w:uiPriority w:val="99"/>
    <w:semiHidden/>
    <w:rsid w:val="009B03DD"/>
    <w:rPr>
      <w:rFonts w:ascii="Tahoma" w:hAnsi="Tahoma" w:cs="Tahoma"/>
      <w:sz w:val="16"/>
      <w:szCs w:val="16"/>
      <w:lang w:eastAsia="en-US"/>
    </w:rPr>
  </w:style>
  <w:style w:type="character" w:customStyle="1" w:styleId="CommentTextChar">
    <w:name w:val="Comment Text Char"/>
    <w:link w:val="CommentText"/>
    <w:uiPriority w:val="99"/>
    <w:semiHidden/>
    <w:rsid w:val="009B03DD"/>
    <w:rPr>
      <w:lang w:eastAsia="en-US"/>
    </w:rPr>
  </w:style>
  <w:style w:type="character" w:customStyle="1" w:styleId="CommentSubjectChar">
    <w:name w:val="Comment Subject Char"/>
    <w:link w:val="CommentSubject"/>
    <w:uiPriority w:val="99"/>
    <w:semiHidden/>
    <w:rsid w:val="009B03DD"/>
    <w:rPr>
      <w:b/>
      <w:bCs/>
      <w:lang w:eastAsia="en-US"/>
    </w:rPr>
  </w:style>
  <w:style w:type="character" w:customStyle="1" w:styleId="Heading1Char">
    <w:name w:val="Heading 1 Char"/>
    <w:link w:val="Heading1"/>
    <w:uiPriority w:val="9"/>
    <w:rsid w:val="009B03DD"/>
    <w:rPr>
      <w:rFonts w:ascii="Arial" w:hAnsi="Arial" w:cs="Arial"/>
      <w:b/>
      <w:bCs/>
      <w:kern w:val="32"/>
      <w:sz w:val="32"/>
      <w:szCs w:val="32"/>
      <w:lang w:eastAsia="en-US"/>
    </w:rPr>
  </w:style>
  <w:style w:type="paragraph" w:styleId="HTMLPreformatted">
    <w:name w:val="HTML Preformatted"/>
    <w:basedOn w:val="Normal"/>
    <w:link w:val="HTMLPreformattedChar"/>
    <w:uiPriority w:val="99"/>
    <w:unhideWhenUsed/>
    <w:rsid w:val="009B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n-US"/>
    </w:rPr>
  </w:style>
  <w:style w:type="character" w:customStyle="1" w:styleId="HTMLPreformattedChar">
    <w:name w:val="HTML Preformatted Char"/>
    <w:link w:val="HTMLPreformatted"/>
    <w:uiPriority w:val="99"/>
    <w:rsid w:val="009B03DD"/>
    <w:rPr>
      <w:rFonts w:ascii="Courier" w:eastAsia="Calibri" w:hAnsi="Courier" w:cs="Courier"/>
      <w:lang w:val="en-US" w:eastAsia="en-US"/>
    </w:rPr>
  </w:style>
  <w:style w:type="character" w:customStyle="1" w:styleId="FooterChar">
    <w:name w:val="Footer Char"/>
    <w:link w:val="Footer"/>
    <w:uiPriority w:val="99"/>
    <w:rsid w:val="009B03DD"/>
    <w:rPr>
      <w:sz w:val="24"/>
      <w:szCs w:val="24"/>
      <w:lang w:eastAsia="en-US"/>
    </w:rPr>
  </w:style>
  <w:style w:type="paragraph" w:customStyle="1" w:styleId="adr">
    <w:name w:val="adr"/>
    <w:basedOn w:val="Normal"/>
    <w:rsid w:val="009B03DD"/>
    <w:pPr>
      <w:spacing w:before="100" w:beforeAutospacing="1" w:after="100" w:afterAutospacing="1"/>
    </w:pPr>
    <w:rPr>
      <w:lang w:eastAsia="en-GB"/>
    </w:rPr>
  </w:style>
  <w:style w:type="character" w:customStyle="1" w:styleId="locality">
    <w:name w:val="locality"/>
    <w:rsid w:val="009B03DD"/>
  </w:style>
  <w:style w:type="paragraph" w:customStyle="1" w:styleId="comments">
    <w:name w:val="comments"/>
    <w:basedOn w:val="Normal"/>
    <w:rsid w:val="009B03DD"/>
    <w:pPr>
      <w:spacing w:before="100" w:beforeAutospacing="1" w:after="100" w:afterAutospacing="1"/>
    </w:pPr>
    <w:rPr>
      <w:lang w:eastAsia="en-GB"/>
    </w:rPr>
  </w:style>
  <w:style w:type="character" w:customStyle="1" w:styleId="baec5a81-e4d6-4674-97f3-e9220f0136c1">
    <w:name w:val="baec5a81-e4d6-4674-97f3-e9220f0136c1"/>
    <w:rsid w:val="00901156"/>
  </w:style>
  <w:style w:type="character" w:customStyle="1" w:styleId="shorttext">
    <w:name w:val="short_text"/>
    <w:basedOn w:val="DefaultParagraphFont"/>
    <w:rsid w:val="000E32C2"/>
  </w:style>
  <w:style w:type="character" w:customStyle="1" w:styleId="alt-edited">
    <w:name w:val="alt-edited"/>
    <w:basedOn w:val="DefaultParagraphFont"/>
    <w:rsid w:val="0092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92852">
      <w:bodyDiv w:val="1"/>
      <w:marLeft w:val="0"/>
      <w:marRight w:val="0"/>
      <w:marTop w:val="0"/>
      <w:marBottom w:val="0"/>
      <w:divBdr>
        <w:top w:val="none" w:sz="0" w:space="0" w:color="auto"/>
        <w:left w:val="none" w:sz="0" w:space="0" w:color="auto"/>
        <w:bottom w:val="none" w:sz="0" w:space="0" w:color="auto"/>
        <w:right w:val="none" w:sz="0" w:space="0" w:color="auto"/>
      </w:divBdr>
    </w:div>
    <w:div w:id="561331779">
      <w:bodyDiv w:val="1"/>
      <w:marLeft w:val="0"/>
      <w:marRight w:val="0"/>
      <w:marTop w:val="0"/>
      <w:marBottom w:val="0"/>
      <w:divBdr>
        <w:top w:val="none" w:sz="0" w:space="0" w:color="auto"/>
        <w:left w:val="none" w:sz="0" w:space="0" w:color="auto"/>
        <w:bottom w:val="none" w:sz="0" w:space="0" w:color="auto"/>
        <w:right w:val="none" w:sz="0" w:space="0" w:color="auto"/>
      </w:divBdr>
    </w:div>
    <w:div w:id="637688896">
      <w:bodyDiv w:val="1"/>
      <w:marLeft w:val="0"/>
      <w:marRight w:val="0"/>
      <w:marTop w:val="0"/>
      <w:marBottom w:val="0"/>
      <w:divBdr>
        <w:top w:val="none" w:sz="0" w:space="0" w:color="auto"/>
        <w:left w:val="none" w:sz="0" w:space="0" w:color="auto"/>
        <w:bottom w:val="none" w:sz="0" w:space="0" w:color="auto"/>
        <w:right w:val="none" w:sz="0" w:space="0" w:color="auto"/>
      </w:divBdr>
    </w:div>
    <w:div w:id="821894440">
      <w:bodyDiv w:val="1"/>
      <w:marLeft w:val="0"/>
      <w:marRight w:val="0"/>
      <w:marTop w:val="0"/>
      <w:marBottom w:val="0"/>
      <w:divBdr>
        <w:top w:val="none" w:sz="0" w:space="0" w:color="auto"/>
        <w:left w:val="none" w:sz="0" w:space="0" w:color="auto"/>
        <w:bottom w:val="none" w:sz="0" w:space="0" w:color="auto"/>
        <w:right w:val="none" w:sz="0" w:space="0" w:color="auto"/>
      </w:divBdr>
    </w:div>
    <w:div w:id="1427119948">
      <w:bodyDiv w:val="1"/>
      <w:marLeft w:val="0"/>
      <w:marRight w:val="0"/>
      <w:marTop w:val="0"/>
      <w:marBottom w:val="0"/>
      <w:divBdr>
        <w:top w:val="none" w:sz="0" w:space="0" w:color="auto"/>
        <w:left w:val="none" w:sz="0" w:space="0" w:color="auto"/>
        <w:bottom w:val="none" w:sz="0" w:space="0" w:color="auto"/>
        <w:right w:val="none" w:sz="0" w:space="0" w:color="auto"/>
      </w:divBdr>
    </w:div>
    <w:div w:id="1683775635">
      <w:bodyDiv w:val="1"/>
      <w:marLeft w:val="0"/>
      <w:marRight w:val="0"/>
      <w:marTop w:val="0"/>
      <w:marBottom w:val="0"/>
      <w:divBdr>
        <w:top w:val="none" w:sz="0" w:space="0" w:color="auto"/>
        <w:left w:val="none" w:sz="0" w:space="0" w:color="auto"/>
        <w:bottom w:val="none" w:sz="0" w:space="0" w:color="auto"/>
        <w:right w:val="none" w:sz="0" w:space="0" w:color="auto"/>
      </w:divBdr>
      <w:divsChild>
        <w:div w:id="1359430913">
          <w:marLeft w:val="0"/>
          <w:marRight w:val="0"/>
          <w:marTop w:val="0"/>
          <w:marBottom w:val="0"/>
          <w:divBdr>
            <w:top w:val="none" w:sz="0" w:space="0" w:color="auto"/>
            <w:left w:val="none" w:sz="0" w:space="0" w:color="auto"/>
            <w:bottom w:val="none" w:sz="0" w:space="0" w:color="auto"/>
            <w:right w:val="none" w:sz="0" w:space="0" w:color="auto"/>
          </w:divBdr>
          <w:divsChild>
            <w:div w:id="1012075239">
              <w:marLeft w:val="0"/>
              <w:marRight w:val="0"/>
              <w:marTop w:val="0"/>
              <w:marBottom w:val="0"/>
              <w:divBdr>
                <w:top w:val="none" w:sz="0" w:space="0" w:color="auto"/>
                <w:left w:val="none" w:sz="0" w:space="0" w:color="auto"/>
                <w:bottom w:val="none" w:sz="0" w:space="0" w:color="auto"/>
                <w:right w:val="none" w:sz="0" w:space="0" w:color="auto"/>
              </w:divBdr>
            </w:div>
            <w:div w:id="11894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lukyanchuk@international-aler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90D61FC147F04AA57B59B3CA61F735" ma:contentTypeVersion="0" ma:contentTypeDescription="Create a new document." ma:contentTypeScope="" ma:versionID="9b31c4ab12ac6625adaec46c633a99ba">
  <xsd:schema xmlns:xsd="http://www.w3.org/2001/XMLSchema" xmlns:xs="http://www.w3.org/2001/XMLSchema" xmlns:p="http://schemas.microsoft.com/office/2006/metadata/properties" xmlns:ns2="0cedd811-0bd2-4bfe-bec8-cdac3607f392" targetNamespace="http://schemas.microsoft.com/office/2006/metadata/properties" ma:root="true" ma:fieldsID="c3691483d07d858c5c2169a91b1b42f7" ns2:_="">
    <xsd:import namespace="0cedd811-0bd2-4bfe-bec8-cdac3607f39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dd811-0bd2-4bfe-bec8-cdac3607f3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DD0AB-DC7E-4209-B635-983DBCDDA6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0D61FE-4575-4ED2-86A8-A285363500FD}">
  <ds:schemaRefs>
    <ds:schemaRef ds:uri="http://schemas.microsoft.com/sharepoint/events"/>
  </ds:schemaRefs>
</ds:datastoreItem>
</file>

<file path=customXml/itemProps3.xml><?xml version="1.0" encoding="utf-8"?>
<ds:datastoreItem xmlns:ds="http://schemas.openxmlformats.org/officeDocument/2006/customXml" ds:itemID="{7FCA9AF5-DBF5-4777-B889-1FA46F6F9E83}">
  <ds:schemaRefs>
    <ds:schemaRef ds:uri="http://schemas.microsoft.com/sharepoint/v3/contenttype/forms"/>
  </ds:schemaRefs>
</ds:datastoreItem>
</file>

<file path=customXml/itemProps4.xml><?xml version="1.0" encoding="utf-8"?>
<ds:datastoreItem xmlns:ds="http://schemas.openxmlformats.org/officeDocument/2006/customXml" ds:itemID="{58E81253-3EEB-418E-A4B9-22ACEBB70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dd811-0bd2-4bfe-bec8-cdac3607f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B13354-B14E-442A-9000-F0C9B155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International Alert Nepal Office</vt:lpstr>
    </vt:vector>
  </TitlesOfParts>
  <Company>International Alert</Company>
  <LinksUpToDate>false</LinksUpToDate>
  <CharactersWithSpaces>8100</CharactersWithSpaces>
  <SharedDoc>false</SharedDoc>
  <HLinks>
    <vt:vector size="12" baseType="variant">
      <vt:variant>
        <vt:i4>3473496</vt:i4>
      </vt:variant>
      <vt:variant>
        <vt:i4>3</vt:i4>
      </vt:variant>
      <vt:variant>
        <vt:i4>0</vt:i4>
      </vt:variant>
      <vt:variant>
        <vt:i4>5</vt:i4>
      </vt:variant>
      <vt:variant>
        <vt:lpwstr>mailto:itopal@international-alert.org</vt:lpwstr>
      </vt:variant>
      <vt:variant>
        <vt:lpwstr/>
      </vt:variant>
      <vt:variant>
        <vt:i4>6291472</vt:i4>
      </vt:variant>
      <vt:variant>
        <vt:i4>0</vt:i4>
      </vt:variant>
      <vt:variant>
        <vt:i4>0</vt:i4>
      </vt:variant>
      <vt:variant>
        <vt:i4>5</vt:i4>
      </vt:variant>
      <vt:variant>
        <vt:lpwstr>mailto:UOffice@international-alert.org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Alert Nepal Office</dc:title>
  <dc:creator>John Clayton</dc:creator>
  <cp:lastModifiedBy>Alyona Lukyanchuk</cp:lastModifiedBy>
  <cp:revision>2</cp:revision>
  <cp:lastPrinted>2019-07-08T12:34:00Z</cp:lastPrinted>
  <dcterms:created xsi:type="dcterms:W3CDTF">2019-07-23T07:11:00Z</dcterms:created>
  <dcterms:modified xsi:type="dcterms:W3CDTF">2019-07-23T07:11:00Z</dcterms:modified>
</cp:coreProperties>
</file>