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B9A" w:rsidRDefault="00E62B9A" w:rsidP="00E1436A">
      <w:pPr>
        <w:jc w:val="center"/>
        <w:rPr>
          <w:rFonts w:cs="Arial"/>
          <w:b/>
        </w:rPr>
      </w:pPr>
      <w:r>
        <w:rPr>
          <w:noProof/>
          <w:lang w:eastAsia="uk-UA"/>
        </w:rPr>
        <w:drawing>
          <wp:inline distT="0" distB="0" distL="0" distR="0">
            <wp:extent cx="3180047" cy="850789"/>
            <wp:effectExtent l="0" t="0" r="1905" b="6985"/>
            <wp:docPr id="1" name="Рисунок 1" descr="Результат пошуку зображень за запитом &quot;bann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&quot;banner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7782" b="29742"/>
                    <a:stretch/>
                  </pic:blipFill>
                  <pic:spPr bwMode="auto">
                    <a:xfrm>
                      <a:off x="0" y="0"/>
                      <a:ext cx="3180715" cy="85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62B9A" w:rsidRDefault="00E62B9A">
      <w:pPr>
        <w:rPr>
          <w:rFonts w:cs="Arial"/>
          <w:b/>
        </w:rPr>
      </w:pPr>
    </w:p>
    <w:p w:rsidR="00E1436A" w:rsidRDefault="00E1436A">
      <w:pPr>
        <w:rPr>
          <w:rFonts w:cs="Arial"/>
          <w:b/>
        </w:rPr>
      </w:pPr>
    </w:p>
    <w:p w:rsidR="00E1436A" w:rsidRDefault="00E1436A">
      <w:pPr>
        <w:rPr>
          <w:rFonts w:cs="Arial"/>
          <w:b/>
        </w:rPr>
      </w:pPr>
    </w:p>
    <w:p w:rsidR="00E1436A" w:rsidRDefault="00E1436A">
      <w:pPr>
        <w:rPr>
          <w:rFonts w:cs="Arial"/>
          <w:b/>
        </w:rPr>
      </w:pPr>
    </w:p>
    <w:p w:rsidR="00E1436A" w:rsidRDefault="00E1436A">
      <w:pPr>
        <w:rPr>
          <w:rFonts w:cs="Arial"/>
          <w:b/>
        </w:rPr>
      </w:pPr>
    </w:p>
    <w:p w:rsidR="00E1436A" w:rsidRDefault="00E1436A">
      <w:pPr>
        <w:rPr>
          <w:rFonts w:cs="Arial"/>
          <w:b/>
        </w:rPr>
      </w:pPr>
    </w:p>
    <w:p w:rsidR="00E1436A" w:rsidRDefault="00E1436A">
      <w:pPr>
        <w:rPr>
          <w:rFonts w:cs="Arial"/>
          <w:b/>
        </w:rPr>
      </w:pPr>
    </w:p>
    <w:p w:rsidR="00E1436A" w:rsidRDefault="00E1436A">
      <w:pPr>
        <w:rPr>
          <w:rFonts w:cs="Arial"/>
          <w:b/>
        </w:rPr>
      </w:pPr>
    </w:p>
    <w:p w:rsidR="00E1436A" w:rsidRDefault="00E1436A">
      <w:pPr>
        <w:rPr>
          <w:rFonts w:cs="Arial"/>
          <w:b/>
        </w:rPr>
      </w:pPr>
    </w:p>
    <w:p w:rsidR="00E1436A" w:rsidRDefault="00E1436A">
      <w:pPr>
        <w:rPr>
          <w:rFonts w:cs="Arial"/>
          <w:b/>
        </w:rPr>
      </w:pPr>
    </w:p>
    <w:p w:rsidR="00E62B9A" w:rsidRPr="00E1436A" w:rsidRDefault="00B76C2B">
      <w:pPr>
        <w:rPr>
          <w:rFonts w:cs="Arial"/>
          <w:b/>
          <w:color w:val="2E74B5" w:themeColor="accent1" w:themeShade="BF"/>
          <w:sz w:val="96"/>
        </w:rPr>
      </w:pPr>
      <w:r>
        <w:rPr>
          <w:rFonts w:cs="Arial"/>
          <w:b/>
          <w:color w:val="2E74B5" w:themeColor="accent1" w:themeShade="BF"/>
          <w:sz w:val="96"/>
        </w:rPr>
        <w:t>Положення про</w:t>
      </w:r>
      <w:r w:rsidR="00E95F3A">
        <w:rPr>
          <w:rFonts w:cs="Arial"/>
          <w:b/>
          <w:color w:val="2E74B5" w:themeColor="accent1" w:themeShade="BF"/>
          <w:sz w:val="96"/>
        </w:rPr>
        <w:t xml:space="preserve"> проведення конкурсу малих </w:t>
      </w:r>
      <w:r w:rsidR="00E62B9A" w:rsidRPr="00E1436A">
        <w:rPr>
          <w:rFonts w:cs="Arial"/>
          <w:b/>
          <w:color w:val="2E74B5" w:themeColor="accent1" w:themeShade="BF"/>
          <w:sz w:val="96"/>
        </w:rPr>
        <w:t>грантів</w:t>
      </w:r>
    </w:p>
    <w:p w:rsidR="00E62B9A" w:rsidRPr="00E1436A" w:rsidRDefault="00E62B9A">
      <w:pPr>
        <w:rPr>
          <w:rFonts w:cs="Arial"/>
          <w:b/>
          <w:color w:val="2E74B5" w:themeColor="accent1" w:themeShade="BF"/>
          <w:sz w:val="96"/>
        </w:rPr>
      </w:pPr>
    </w:p>
    <w:p w:rsidR="00E62B9A" w:rsidRDefault="00E62B9A">
      <w:pPr>
        <w:rPr>
          <w:rFonts w:cs="Arial"/>
          <w:b/>
        </w:rPr>
      </w:pPr>
    </w:p>
    <w:p w:rsidR="00E62B9A" w:rsidRDefault="00E62B9A">
      <w:pPr>
        <w:rPr>
          <w:rFonts w:cs="Arial"/>
          <w:b/>
        </w:rPr>
      </w:pPr>
    </w:p>
    <w:p w:rsidR="00E62B9A" w:rsidRDefault="00E62B9A">
      <w:pPr>
        <w:rPr>
          <w:rFonts w:cs="Arial"/>
          <w:b/>
        </w:rPr>
      </w:pPr>
    </w:p>
    <w:p w:rsidR="00E62B9A" w:rsidRDefault="00E62B9A">
      <w:pPr>
        <w:rPr>
          <w:rFonts w:cs="Arial"/>
          <w:b/>
        </w:rPr>
      </w:pPr>
    </w:p>
    <w:p w:rsidR="00E62B9A" w:rsidRDefault="00E62B9A">
      <w:pPr>
        <w:rPr>
          <w:rFonts w:cs="Arial"/>
          <w:b/>
        </w:rPr>
      </w:pPr>
    </w:p>
    <w:p w:rsidR="00E62B9A" w:rsidRDefault="00E62B9A">
      <w:pPr>
        <w:rPr>
          <w:rFonts w:cs="Arial"/>
          <w:b/>
        </w:rPr>
      </w:pPr>
    </w:p>
    <w:p w:rsidR="00E62B9A" w:rsidRDefault="00E62B9A">
      <w:pPr>
        <w:rPr>
          <w:rFonts w:cs="Arial"/>
          <w:b/>
        </w:rPr>
      </w:pPr>
    </w:p>
    <w:p w:rsidR="00E62B9A" w:rsidRDefault="00E62B9A">
      <w:pPr>
        <w:rPr>
          <w:rFonts w:cs="Arial"/>
          <w:b/>
        </w:rPr>
      </w:pPr>
    </w:p>
    <w:p w:rsidR="00E62B9A" w:rsidRDefault="00E62B9A">
      <w:pPr>
        <w:rPr>
          <w:rFonts w:cs="Arial"/>
          <w:b/>
        </w:rPr>
      </w:pPr>
    </w:p>
    <w:p w:rsidR="00E62B9A" w:rsidRDefault="00E62B9A">
      <w:pPr>
        <w:rPr>
          <w:rFonts w:cs="Arial"/>
          <w:b/>
        </w:rPr>
      </w:pPr>
    </w:p>
    <w:p w:rsidR="00E62B9A" w:rsidRDefault="00E62B9A">
      <w:pPr>
        <w:rPr>
          <w:rFonts w:cs="Arial"/>
          <w:b/>
        </w:rPr>
      </w:pPr>
    </w:p>
    <w:p w:rsidR="00E62B9A" w:rsidRDefault="00E62B9A">
      <w:pPr>
        <w:rPr>
          <w:rFonts w:cs="Arial"/>
          <w:b/>
        </w:rPr>
      </w:pPr>
    </w:p>
    <w:p w:rsidR="00E62B9A" w:rsidRDefault="00E62B9A">
      <w:pPr>
        <w:rPr>
          <w:rFonts w:cs="Arial"/>
          <w:b/>
        </w:rPr>
      </w:pPr>
    </w:p>
    <w:p w:rsidR="00E1436A" w:rsidRDefault="00E1436A">
      <w:pPr>
        <w:rPr>
          <w:rFonts w:cs="Arial"/>
          <w:b/>
        </w:rPr>
      </w:pPr>
    </w:p>
    <w:p w:rsidR="00E1436A" w:rsidRDefault="00E1436A">
      <w:pPr>
        <w:rPr>
          <w:rFonts w:cs="Arial"/>
          <w:b/>
        </w:rPr>
      </w:pPr>
    </w:p>
    <w:p w:rsidR="00E1436A" w:rsidRDefault="00E1436A">
      <w:pPr>
        <w:rPr>
          <w:rFonts w:cs="Arial"/>
          <w:b/>
        </w:rPr>
      </w:pPr>
    </w:p>
    <w:p w:rsidR="00E1436A" w:rsidRDefault="00E1436A">
      <w:pPr>
        <w:rPr>
          <w:rFonts w:cs="Arial"/>
          <w:b/>
        </w:rPr>
      </w:pPr>
    </w:p>
    <w:p w:rsidR="000B5612" w:rsidRDefault="008D7E92" w:rsidP="00E1436A">
      <w:pPr>
        <w:jc w:val="center"/>
        <w:rPr>
          <w:rFonts w:cs="Arial"/>
          <w:b/>
        </w:rPr>
      </w:pPr>
      <w:r>
        <w:rPr>
          <w:rFonts w:cs="Arial"/>
          <w:b/>
        </w:rPr>
        <w:t>Львів 2018</w:t>
      </w:r>
    </w:p>
    <w:p w:rsidR="000B5612" w:rsidRDefault="000B5612" w:rsidP="00E1436A">
      <w:pPr>
        <w:jc w:val="center"/>
        <w:rPr>
          <w:rFonts w:cs="Arial"/>
          <w:b/>
        </w:rPr>
      </w:pPr>
    </w:p>
    <w:p w:rsidR="00E62B9A" w:rsidRDefault="00E62B9A" w:rsidP="00E1436A">
      <w:pPr>
        <w:jc w:val="center"/>
        <w:rPr>
          <w:rFonts w:cs="Arial"/>
          <w:b/>
        </w:rPr>
      </w:pPr>
      <w:r>
        <w:rPr>
          <w:rFonts w:cs="Arial"/>
          <w:b/>
        </w:rPr>
        <w:br w:type="page"/>
      </w:r>
    </w:p>
    <w:p w:rsidR="00C36830" w:rsidRDefault="00C36830" w:rsidP="00195DF4">
      <w:pPr>
        <w:rPr>
          <w:rFonts w:cs="Arial"/>
          <w:b/>
        </w:rPr>
      </w:pPr>
    </w:p>
    <w:p w:rsidR="00195DF4" w:rsidRPr="00564B35" w:rsidRDefault="00195DF4" w:rsidP="00195DF4">
      <w:pPr>
        <w:rPr>
          <w:rFonts w:cs="Arial"/>
          <w:b/>
          <w:lang w:val="en-US"/>
        </w:rPr>
      </w:pPr>
    </w:p>
    <w:p w:rsidR="00B76C2B" w:rsidRDefault="00B76C2B" w:rsidP="00195DF4">
      <w:pPr>
        <w:rPr>
          <w:rFonts w:cs="Arial"/>
        </w:rPr>
      </w:pPr>
    </w:p>
    <w:p w:rsidR="0094264E" w:rsidRPr="004762C2" w:rsidRDefault="00B76C2B" w:rsidP="00564B35">
      <w:pPr>
        <w:jc w:val="both"/>
        <w:rPr>
          <w:rFonts w:cs="Arial"/>
        </w:rPr>
      </w:pPr>
      <w:r>
        <w:rPr>
          <w:rFonts w:cs="Arial"/>
        </w:rPr>
        <w:t>Цей документ</w:t>
      </w:r>
      <w:r w:rsidR="00195DF4" w:rsidRPr="004762C2">
        <w:rPr>
          <w:rFonts w:cs="Arial"/>
        </w:rPr>
        <w:t xml:space="preserve"> призначе</w:t>
      </w:r>
      <w:r>
        <w:rPr>
          <w:rFonts w:cs="Arial"/>
        </w:rPr>
        <w:t>ний для організацій, що</w:t>
      </w:r>
      <w:r w:rsidR="00C36830">
        <w:rPr>
          <w:rFonts w:cs="Arial"/>
        </w:rPr>
        <w:t xml:space="preserve"> хочуть </w:t>
      </w:r>
      <w:r w:rsidR="00195DF4" w:rsidRPr="004762C2">
        <w:rPr>
          <w:rFonts w:cs="Arial"/>
        </w:rPr>
        <w:t>подати заявку на</w:t>
      </w:r>
      <w:r w:rsidR="001D6B98" w:rsidRPr="004762C2">
        <w:rPr>
          <w:rFonts w:cs="Arial"/>
        </w:rPr>
        <w:t xml:space="preserve"> конкурс</w:t>
      </w:r>
      <w:r w:rsidR="000B5612">
        <w:rPr>
          <w:rFonts w:cs="Arial"/>
        </w:rPr>
        <w:t xml:space="preserve"> малих </w:t>
      </w:r>
      <w:r w:rsidR="00195DF4" w:rsidRPr="004762C2">
        <w:rPr>
          <w:rFonts w:cs="Arial"/>
        </w:rPr>
        <w:t>грант</w:t>
      </w:r>
      <w:r w:rsidR="001D6B98" w:rsidRPr="004762C2">
        <w:rPr>
          <w:rFonts w:cs="Arial"/>
        </w:rPr>
        <w:t>ів</w:t>
      </w:r>
      <w:r w:rsidR="00E62D5B">
        <w:rPr>
          <w:rFonts w:cs="Arial"/>
        </w:rPr>
        <w:t xml:space="preserve"> </w:t>
      </w:r>
      <w:r w:rsidR="001D6B98" w:rsidRPr="004762C2">
        <w:rPr>
          <w:rFonts w:cs="Arial"/>
        </w:rPr>
        <w:t>від Інституту лідерства та</w:t>
      </w:r>
      <w:r w:rsidR="00C36830">
        <w:rPr>
          <w:rFonts w:cs="Arial"/>
        </w:rPr>
        <w:t xml:space="preserve"> управління УКУ</w:t>
      </w:r>
      <w:r w:rsidR="00564B35">
        <w:rPr>
          <w:rFonts w:cs="Arial"/>
          <w:lang w:val="en-US"/>
        </w:rPr>
        <w:t xml:space="preserve"> (ІЛУ УКУ)</w:t>
      </w:r>
      <w:r w:rsidR="00C36830">
        <w:rPr>
          <w:rFonts w:cs="Arial"/>
        </w:rPr>
        <w:t xml:space="preserve"> у</w:t>
      </w:r>
      <w:r w:rsidR="00195DF4" w:rsidRPr="004762C2">
        <w:rPr>
          <w:rFonts w:cs="Arial"/>
        </w:rPr>
        <w:t xml:space="preserve"> рамках проекту</w:t>
      </w:r>
      <w:r w:rsidR="0043419D">
        <w:rPr>
          <w:rFonts w:cs="Arial"/>
        </w:rPr>
        <w:t xml:space="preserve">, </w:t>
      </w:r>
      <w:r w:rsidR="000B5612">
        <w:rPr>
          <w:rFonts w:cs="Arial"/>
        </w:rPr>
        <w:t>що фінансується ф</w:t>
      </w:r>
      <w:r w:rsidR="00195DF4" w:rsidRPr="004762C2">
        <w:rPr>
          <w:rFonts w:cs="Arial"/>
        </w:rPr>
        <w:t xml:space="preserve">ондом Чарльза Стюарта </w:t>
      </w:r>
      <w:proofErr w:type="spellStart"/>
      <w:r w:rsidR="00195DF4" w:rsidRPr="004762C2">
        <w:rPr>
          <w:rFonts w:cs="Arial"/>
        </w:rPr>
        <w:t>Мо</w:t>
      </w:r>
      <w:r w:rsidR="005C679F" w:rsidRPr="004762C2">
        <w:rPr>
          <w:rFonts w:cs="Arial"/>
        </w:rPr>
        <w:t>т</w:t>
      </w:r>
      <w:r>
        <w:rPr>
          <w:rFonts w:cs="Arial"/>
        </w:rPr>
        <w:t>та</w:t>
      </w:r>
      <w:proofErr w:type="spellEnd"/>
      <w:r>
        <w:rPr>
          <w:rFonts w:cs="Arial"/>
        </w:rPr>
        <w:t>. Положення містя</w:t>
      </w:r>
      <w:r w:rsidR="00195DF4" w:rsidRPr="004762C2">
        <w:rPr>
          <w:rFonts w:cs="Arial"/>
        </w:rPr>
        <w:t>ть інформацію про вимоги до організ</w:t>
      </w:r>
      <w:r w:rsidR="000B5612">
        <w:rPr>
          <w:rFonts w:cs="Arial"/>
        </w:rPr>
        <w:t xml:space="preserve">ацій, </w:t>
      </w:r>
      <w:r w:rsidR="00C36830">
        <w:rPr>
          <w:rFonts w:cs="Arial"/>
        </w:rPr>
        <w:t>пріоритети</w:t>
      </w:r>
      <w:r w:rsidR="00195DF4" w:rsidRPr="004762C2">
        <w:rPr>
          <w:rFonts w:cs="Arial"/>
        </w:rPr>
        <w:t xml:space="preserve"> фінансування</w:t>
      </w:r>
      <w:r w:rsidR="001D6B98" w:rsidRPr="004762C2">
        <w:rPr>
          <w:rFonts w:cs="Arial"/>
        </w:rPr>
        <w:t>,</w:t>
      </w:r>
      <w:r w:rsidR="00C36830">
        <w:rPr>
          <w:rFonts w:cs="Arial"/>
        </w:rPr>
        <w:t xml:space="preserve"> а також про</w:t>
      </w:r>
      <w:r w:rsidR="00951865">
        <w:rPr>
          <w:rFonts w:cs="Arial"/>
        </w:rPr>
        <w:t xml:space="preserve"> про</w:t>
      </w:r>
      <w:r w:rsidR="00C36830">
        <w:rPr>
          <w:rFonts w:cs="Arial"/>
        </w:rPr>
        <w:t>цес</w:t>
      </w:r>
      <w:r w:rsidR="00195DF4" w:rsidRPr="004762C2">
        <w:rPr>
          <w:rFonts w:cs="Arial"/>
        </w:rPr>
        <w:t xml:space="preserve"> подачі та оцінки заявок на фінансування</w:t>
      </w:r>
      <w:r w:rsidR="001D6B98" w:rsidRPr="004762C2">
        <w:rPr>
          <w:rFonts w:cs="Arial"/>
        </w:rPr>
        <w:t>.</w:t>
      </w:r>
      <w:r w:rsidR="000B5612">
        <w:rPr>
          <w:rFonts w:cs="Arial"/>
        </w:rPr>
        <w:t xml:space="preserve"> </w:t>
      </w:r>
      <w:r w:rsidR="00C36830">
        <w:rPr>
          <w:rFonts w:cs="Arial"/>
        </w:rPr>
        <w:t>Радимо</w:t>
      </w:r>
      <w:r w:rsidR="00195DF4" w:rsidRPr="004762C2">
        <w:rPr>
          <w:rFonts w:cs="Arial"/>
        </w:rPr>
        <w:t xml:space="preserve"> </w:t>
      </w:r>
      <w:r w:rsidR="00C36830">
        <w:rPr>
          <w:rFonts w:cs="Arial"/>
        </w:rPr>
        <w:t>детально оз</w:t>
      </w:r>
      <w:r w:rsidR="00951865">
        <w:rPr>
          <w:rFonts w:cs="Arial"/>
        </w:rPr>
        <w:t>найомитися з документом</w:t>
      </w:r>
      <w:r>
        <w:rPr>
          <w:rFonts w:cs="Arial"/>
        </w:rPr>
        <w:t xml:space="preserve"> перед</w:t>
      </w:r>
      <w:r w:rsidR="00195DF4" w:rsidRPr="004762C2">
        <w:rPr>
          <w:rFonts w:cs="Arial"/>
        </w:rPr>
        <w:t xml:space="preserve"> написання</w:t>
      </w:r>
      <w:r w:rsidR="00951865">
        <w:rPr>
          <w:rFonts w:cs="Arial"/>
        </w:rPr>
        <w:t xml:space="preserve">м </w:t>
      </w:r>
      <w:r w:rsidR="00195DF4" w:rsidRPr="004762C2">
        <w:rPr>
          <w:rFonts w:cs="Arial"/>
        </w:rPr>
        <w:t>заявки.</w:t>
      </w:r>
    </w:p>
    <w:p w:rsidR="00195DF4" w:rsidRPr="004762C2" w:rsidRDefault="00195DF4" w:rsidP="00195DF4">
      <w:pPr>
        <w:rPr>
          <w:rFonts w:cs="Arial"/>
        </w:rPr>
      </w:pPr>
    </w:p>
    <w:p w:rsidR="00195DF4" w:rsidRPr="004762C2" w:rsidRDefault="00195DF4" w:rsidP="00195DF4">
      <w:pPr>
        <w:rPr>
          <w:rFonts w:cs="Arial"/>
        </w:rPr>
      </w:pPr>
    </w:p>
    <w:p w:rsidR="00195DF4" w:rsidRDefault="00195DF4" w:rsidP="00155F40">
      <w:pPr>
        <w:jc w:val="center"/>
        <w:rPr>
          <w:rFonts w:cs="Arial"/>
          <w:b/>
        </w:rPr>
      </w:pPr>
      <w:r w:rsidRPr="004762C2">
        <w:rPr>
          <w:rFonts w:cs="Arial"/>
          <w:b/>
        </w:rPr>
        <w:t xml:space="preserve">1. </w:t>
      </w:r>
      <w:r w:rsidR="00155F40" w:rsidRPr="004762C2">
        <w:rPr>
          <w:rFonts w:cs="Arial"/>
          <w:b/>
        </w:rPr>
        <w:t>Загальна інформація</w:t>
      </w:r>
    </w:p>
    <w:p w:rsidR="000B5612" w:rsidRPr="004762C2" w:rsidRDefault="000B5612" w:rsidP="00155F40">
      <w:pPr>
        <w:jc w:val="center"/>
        <w:rPr>
          <w:rFonts w:cs="Arial"/>
          <w:b/>
        </w:rPr>
      </w:pPr>
    </w:p>
    <w:p w:rsidR="00195DF4" w:rsidRPr="004762C2" w:rsidRDefault="00195DF4" w:rsidP="00195DF4">
      <w:pPr>
        <w:rPr>
          <w:rFonts w:cs="Arial"/>
          <w:b/>
        </w:rPr>
      </w:pPr>
      <w:r w:rsidRPr="004762C2">
        <w:rPr>
          <w:rFonts w:cs="Arial"/>
          <w:b/>
        </w:rPr>
        <w:t>1.1 Опис конкурсу</w:t>
      </w:r>
    </w:p>
    <w:p w:rsidR="00906A62" w:rsidRPr="004762C2" w:rsidRDefault="00C562A0" w:rsidP="00564B35">
      <w:pPr>
        <w:jc w:val="both"/>
        <w:rPr>
          <w:rFonts w:cs="Arial"/>
        </w:rPr>
      </w:pPr>
      <w:r w:rsidRPr="004762C2">
        <w:rPr>
          <w:rFonts w:cs="Arial"/>
        </w:rPr>
        <w:t>З метою сприяння формування громадянського суспільств</w:t>
      </w:r>
      <w:r w:rsidR="00906A62" w:rsidRPr="004762C2">
        <w:rPr>
          <w:rFonts w:cs="Arial"/>
        </w:rPr>
        <w:t xml:space="preserve">а, </w:t>
      </w:r>
      <w:r w:rsidRPr="004762C2">
        <w:rPr>
          <w:rFonts w:cs="Arial"/>
        </w:rPr>
        <w:t>Інститут лідерства та управ</w:t>
      </w:r>
      <w:r w:rsidR="000B5612">
        <w:rPr>
          <w:rFonts w:cs="Arial"/>
        </w:rPr>
        <w:t xml:space="preserve">ління УКУ оголошує конкурс малих </w:t>
      </w:r>
      <w:r w:rsidRPr="004762C2">
        <w:rPr>
          <w:rFonts w:cs="Arial"/>
        </w:rPr>
        <w:t>грантів</w:t>
      </w:r>
      <w:r w:rsidR="00FE2AF9" w:rsidRPr="004762C2">
        <w:rPr>
          <w:rFonts w:cs="Arial"/>
        </w:rPr>
        <w:t xml:space="preserve"> для підтримки реалізації ініціатив випускників довготермінових програм </w:t>
      </w:r>
      <w:proofErr w:type="spellStart"/>
      <w:r w:rsidR="00FE2AF9" w:rsidRPr="004762C2">
        <w:rPr>
          <w:rFonts w:cs="Arial"/>
        </w:rPr>
        <w:t>ІЛУ</w:t>
      </w:r>
      <w:proofErr w:type="spellEnd"/>
      <w:r w:rsidRPr="004762C2">
        <w:rPr>
          <w:rFonts w:cs="Arial"/>
        </w:rPr>
        <w:t xml:space="preserve">. </w:t>
      </w:r>
      <w:r w:rsidR="003022DB">
        <w:rPr>
          <w:rFonts w:cs="Arial"/>
        </w:rPr>
        <w:t>Інститут</w:t>
      </w:r>
      <w:r w:rsidR="00906A62" w:rsidRPr="004762C2">
        <w:rPr>
          <w:rFonts w:cs="Arial"/>
        </w:rPr>
        <w:t xml:space="preserve"> докладе усіх зусиль для того, щоб були відібрані та реалізовані проекти, що </w:t>
      </w:r>
      <w:r w:rsidR="003022DB">
        <w:rPr>
          <w:rFonts w:cs="Arial"/>
        </w:rPr>
        <w:t xml:space="preserve">втілюватимуть цінності </w:t>
      </w:r>
      <w:proofErr w:type="spellStart"/>
      <w:r w:rsidR="003022DB">
        <w:rPr>
          <w:rFonts w:cs="Arial"/>
        </w:rPr>
        <w:t>ІЛУ</w:t>
      </w:r>
      <w:proofErr w:type="spellEnd"/>
      <w:r w:rsidR="00FE2AF9" w:rsidRPr="004762C2">
        <w:rPr>
          <w:rFonts w:cs="Arial"/>
        </w:rPr>
        <w:t>, а саме</w:t>
      </w:r>
      <w:r w:rsidR="00B76C2B">
        <w:rPr>
          <w:rFonts w:cs="Arial"/>
        </w:rPr>
        <w:t>: служіння, п</w:t>
      </w:r>
      <w:r w:rsidR="00906A62" w:rsidRPr="004762C2">
        <w:rPr>
          <w:rFonts w:cs="Arial"/>
        </w:rPr>
        <w:t>ов</w:t>
      </w:r>
      <w:r w:rsidR="003022DB">
        <w:rPr>
          <w:rFonts w:cs="Arial"/>
        </w:rPr>
        <w:t>ага до гідності кожної особи</w:t>
      </w:r>
      <w:r w:rsidR="00B76C2B">
        <w:rPr>
          <w:rFonts w:cs="Arial"/>
        </w:rPr>
        <w:t>, щ</w:t>
      </w:r>
      <w:r w:rsidR="00906A62" w:rsidRPr="004762C2">
        <w:rPr>
          <w:rFonts w:cs="Arial"/>
        </w:rPr>
        <w:t>ирість</w:t>
      </w:r>
      <w:r w:rsidR="00FE2AF9" w:rsidRPr="004762C2">
        <w:rPr>
          <w:rFonts w:cs="Arial"/>
        </w:rPr>
        <w:t xml:space="preserve"> і</w:t>
      </w:r>
      <w:r w:rsidR="00B76C2B">
        <w:rPr>
          <w:rFonts w:cs="Arial"/>
        </w:rPr>
        <w:t xml:space="preserve"> п</w:t>
      </w:r>
      <w:r w:rsidR="00906A62" w:rsidRPr="004762C2">
        <w:rPr>
          <w:rFonts w:cs="Arial"/>
        </w:rPr>
        <w:t>розорість</w:t>
      </w:r>
      <w:r w:rsidR="00B76C2B">
        <w:rPr>
          <w:rFonts w:cs="Arial"/>
        </w:rPr>
        <w:t>, у</w:t>
      </w:r>
      <w:r w:rsidR="00906A62" w:rsidRPr="004762C2">
        <w:rPr>
          <w:rFonts w:cs="Arial"/>
        </w:rPr>
        <w:t>болівання за якість результату</w:t>
      </w:r>
      <w:r w:rsidR="00B76C2B">
        <w:rPr>
          <w:rFonts w:cs="Arial"/>
        </w:rPr>
        <w:t xml:space="preserve">, </w:t>
      </w:r>
      <w:proofErr w:type="spellStart"/>
      <w:r w:rsidR="00B76C2B">
        <w:rPr>
          <w:rFonts w:cs="Arial"/>
        </w:rPr>
        <w:t>співдія</w:t>
      </w:r>
      <w:proofErr w:type="spellEnd"/>
      <w:r w:rsidR="00906A62" w:rsidRPr="004762C2">
        <w:rPr>
          <w:rFonts w:cs="Arial"/>
        </w:rPr>
        <w:t>.</w:t>
      </w:r>
    </w:p>
    <w:p w:rsidR="00906A62" w:rsidRPr="004762C2" w:rsidRDefault="00906A62" w:rsidP="00564B35">
      <w:pPr>
        <w:jc w:val="both"/>
        <w:rPr>
          <w:rFonts w:cs="Arial"/>
        </w:rPr>
      </w:pPr>
    </w:p>
    <w:p w:rsidR="001D6B98" w:rsidRPr="004762C2" w:rsidRDefault="001D6B98" w:rsidP="00564B35">
      <w:pPr>
        <w:jc w:val="both"/>
        <w:rPr>
          <w:rFonts w:cs="Arial"/>
        </w:rPr>
      </w:pPr>
      <w:r w:rsidRPr="004762C2">
        <w:rPr>
          <w:rFonts w:cs="Arial"/>
          <w:b/>
        </w:rPr>
        <w:t>Мета конкурсу:</w:t>
      </w:r>
      <w:r w:rsidR="000B5612">
        <w:rPr>
          <w:rFonts w:cs="Arial"/>
        </w:rPr>
        <w:t xml:space="preserve"> активізація</w:t>
      </w:r>
      <w:r w:rsidR="00B76C2B">
        <w:rPr>
          <w:rFonts w:cs="Arial"/>
        </w:rPr>
        <w:t xml:space="preserve"> громадян у</w:t>
      </w:r>
      <w:r w:rsidR="000B5612">
        <w:rPr>
          <w:rFonts w:cs="Arial"/>
        </w:rPr>
        <w:t xml:space="preserve"> творенні змін на локальних рівнях</w:t>
      </w:r>
      <w:r w:rsidRPr="004762C2">
        <w:rPr>
          <w:rFonts w:cs="Arial"/>
        </w:rPr>
        <w:t>.</w:t>
      </w:r>
    </w:p>
    <w:p w:rsidR="00906A62" w:rsidRPr="004762C2" w:rsidRDefault="00906A62" w:rsidP="00564B35">
      <w:pPr>
        <w:jc w:val="both"/>
        <w:rPr>
          <w:rFonts w:cs="Arial"/>
        </w:rPr>
      </w:pPr>
      <w:r w:rsidRPr="004762C2">
        <w:rPr>
          <w:rFonts w:cs="Arial"/>
        </w:rPr>
        <w:t>Результатом конкурсу повинні стати зміни у</w:t>
      </w:r>
      <w:r w:rsidR="00B76C2B">
        <w:rPr>
          <w:rFonts w:cs="Arial"/>
        </w:rPr>
        <w:t xml:space="preserve"> локальних спільнотах, що спрямову</w:t>
      </w:r>
      <w:r w:rsidRPr="004762C2">
        <w:rPr>
          <w:rFonts w:cs="Arial"/>
        </w:rPr>
        <w:t>ватимуть активних громадян до подальшої праці для своєї громади.</w:t>
      </w:r>
    </w:p>
    <w:p w:rsidR="00906A62" w:rsidRPr="004762C2" w:rsidRDefault="00906A62" w:rsidP="00564B35">
      <w:pPr>
        <w:jc w:val="both"/>
        <w:rPr>
          <w:rFonts w:cs="Arial"/>
        </w:rPr>
      </w:pPr>
    </w:p>
    <w:p w:rsidR="001D6B98" w:rsidRPr="004762C2" w:rsidRDefault="001D6B98" w:rsidP="00564B35">
      <w:pPr>
        <w:jc w:val="both"/>
        <w:rPr>
          <w:rFonts w:cs="Arial"/>
        </w:rPr>
      </w:pPr>
      <w:r w:rsidRPr="004762C2">
        <w:rPr>
          <w:rFonts w:cs="Arial"/>
          <w:b/>
        </w:rPr>
        <w:t>Розмір гранту:</w:t>
      </w:r>
      <w:r w:rsidRPr="004762C2">
        <w:rPr>
          <w:rFonts w:cs="Arial"/>
        </w:rPr>
        <w:t> </w:t>
      </w:r>
      <w:r w:rsidR="00823265" w:rsidRPr="004762C2">
        <w:rPr>
          <w:rFonts w:cs="Arial"/>
        </w:rPr>
        <w:t xml:space="preserve">до </w:t>
      </w:r>
      <w:r w:rsidR="00D801D1">
        <w:rPr>
          <w:rFonts w:cs="Arial"/>
        </w:rPr>
        <w:t>12</w:t>
      </w:r>
      <w:r w:rsidRPr="004762C2">
        <w:rPr>
          <w:rFonts w:cs="Arial"/>
        </w:rPr>
        <w:t>0 тисяч гривень</w:t>
      </w:r>
      <w:r w:rsidR="00E62D5B">
        <w:rPr>
          <w:rFonts w:cs="Arial"/>
        </w:rPr>
        <w:t>.</w:t>
      </w:r>
    </w:p>
    <w:p w:rsidR="00E62D5B" w:rsidRDefault="005C679F" w:rsidP="00564B35">
      <w:pPr>
        <w:jc w:val="both"/>
        <w:rPr>
          <w:rFonts w:cs="Arial"/>
        </w:rPr>
      </w:pPr>
      <w:r w:rsidRPr="004762C2">
        <w:rPr>
          <w:rFonts w:cs="Arial"/>
        </w:rPr>
        <w:t xml:space="preserve">Цей </w:t>
      </w:r>
      <w:r w:rsidR="00B76C2B">
        <w:rPr>
          <w:rFonts w:cs="Arial"/>
        </w:rPr>
        <w:t>конкурс є частиною проекту, що</w:t>
      </w:r>
      <w:r w:rsidR="000B5612">
        <w:rPr>
          <w:rFonts w:cs="Arial"/>
        </w:rPr>
        <w:t xml:space="preserve"> реалізується за підтримки ф</w:t>
      </w:r>
      <w:r w:rsidRPr="004762C2">
        <w:rPr>
          <w:rFonts w:cs="Arial"/>
        </w:rPr>
        <w:t>ундації Чарльза Стюарда</w:t>
      </w:r>
    </w:p>
    <w:p w:rsidR="00FE2AF9" w:rsidRPr="004762C2" w:rsidRDefault="005C679F" w:rsidP="00564B35">
      <w:pPr>
        <w:jc w:val="both"/>
        <w:rPr>
          <w:rFonts w:cs="Arial"/>
        </w:rPr>
      </w:pPr>
      <w:proofErr w:type="spellStart"/>
      <w:r w:rsidRPr="004762C2">
        <w:rPr>
          <w:rFonts w:cs="Arial"/>
        </w:rPr>
        <w:t>Мотта</w:t>
      </w:r>
      <w:proofErr w:type="spellEnd"/>
      <w:r w:rsidRPr="004762C2">
        <w:rPr>
          <w:rFonts w:cs="Arial"/>
        </w:rPr>
        <w:t>.</w:t>
      </w:r>
    </w:p>
    <w:p w:rsidR="00195DF4" w:rsidRPr="004762C2" w:rsidRDefault="00195DF4" w:rsidP="00195DF4">
      <w:pPr>
        <w:rPr>
          <w:rFonts w:cs="Arial"/>
        </w:rPr>
      </w:pPr>
    </w:p>
    <w:p w:rsidR="00E62D5B" w:rsidRDefault="00195DF4" w:rsidP="00195DF4">
      <w:pPr>
        <w:rPr>
          <w:rFonts w:cs="Arial"/>
          <w:b/>
        </w:rPr>
      </w:pPr>
      <w:r w:rsidRPr="004762C2">
        <w:rPr>
          <w:rFonts w:cs="Arial"/>
          <w:b/>
        </w:rPr>
        <w:t>1.2 Участь у конкурсі</w:t>
      </w:r>
    </w:p>
    <w:p w:rsidR="00E62D5B" w:rsidRPr="00E62D5B" w:rsidRDefault="00E62D5B" w:rsidP="00564B35">
      <w:pPr>
        <w:jc w:val="both"/>
        <w:rPr>
          <w:rFonts w:cs="Arial"/>
        </w:rPr>
      </w:pPr>
      <w:r w:rsidRPr="00E62D5B">
        <w:rPr>
          <w:rFonts w:cs="Arial"/>
        </w:rPr>
        <w:t xml:space="preserve">З </w:t>
      </w:r>
      <w:r>
        <w:rPr>
          <w:rFonts w:cs="Arial"/>
        </w:rPr>
        <w:t xml:space="preserve">метою </w:t>
      </w:r>
      <w:r w:rsidR="00031D59">
        <w:rPr>
          <w:rFonts w:cs="Arial"/>
        </w:rPr>
        <w:t xml:space="preserve">сприяння  </w:t>
      </w:r>
      <w:r w:rsidR="00B76C2B">
        <w:rPr>
          <w:rFonts w:cs="Arial"/>
        </w:rPr>
        <w:t>розвитку партнерства та зміцн</w:t>
      </w:r>
      <w:r w:rsidR="003022DB">
        <w:rPr>
          <w:rFonts w:cs="Arial"/>
        </w:rPr>
        <w:t>ення вже наявної</w:t>
      </w:r>
      <w:r>
        <w:rPr>
          <w:rFonts w:cs="Arial"/>
        </w:rPr>
        <w:t xml:space="preserve"> співпраці між випускниками </w:t>
      </w:r>
      <w:proofErr w:type="spellStart"/>
      <w:r>
        <w:rPr>
          <w:rFonts w:cs="Arial"/>
        </w:rPr>
        <w:t>ІЛУ</w:t>
      </w:r>
      <w:proofErr w:type="spellEnd"/>
      <w:r>
        <w:rPr>
          <w:rFonts w:cs="Arial"/>
        </w:rPr>
        <w:t xml:space="preserve">, </w:t>
      </w:r>
      <w:r w:rsidR="00E95F3A">
        <w:rPr>
          <w:rFonts w:cs="Arial"/>
        </w:rPr>
        <w:t xml:space="preserve">на </w:t>
      </w:r>
      <w:r>
        <w:rPr>
          <w:rFonts w:cs="Arial"/>
        </w:rPr>
        <w:t>конкур</w:t>
      </w:r>
      <w:r w:rsidR="00031D59">
        <w:rPr>
          <w:rFonts w:cs="Arial"/>
        </w:rPr>
        <w:t xml:space="preserve">с </w:t>
      </w:r>
      <w:r w:rsidR="00B76C2B">
        <w:rPr>
          <w:rFonts w:cs="Arial"/>
        </w:rPr>
        <w:t xml:space="preserve">приймаються </w:t>
      </w:r>
      <w:proofErr w:type="spellStart"/>
      <w:r w:rsidR="00B76C2B">
        <w:rPr>
          <w:rFonts w:cs="Arial"/>
        </w:rPr>
        <w:t>зголошення</w:t>
      </w:r>
      <w:proofErr w:type="spellEnd"/>
      <w:r w:rsidR="00B76C2B">
        <w:rPr>
          <w:rFonts w:cs="Arial"/>
        </w:rPr>
        <w:t>, що</w:t>
      </w:r>
      <w:r w:rsidR="00E95F3A">
        <w:rPr>
          <w:rFonts w:cs="Arial"/>
        </w:rPr>
        <w:t xml:space="preserve"> </w:t>
      </w:r>
      <w:r w:rsidR="00031D59">
        <w:rPr>
          <w:rFonts w:cs="Arial"/>
        </w:rPr>
        <w:t>передбача</w:t>
      </w:r>
      <w:r w:rsidR="00E95F3A">
        <w:rPr>
          <w:rFonts w:cs="Arial"/>
        </w:rPr>
        <w:t>ють партнерство</w:t>
      </w:r>
      <w:r w:rsidR="00031D59">
        <w:rPr>
          <w:rFonts w:cs="Arial"/>
        </w:rPr>
        <w:t xml:space="preserve"> двох </w:t>
      </w:r>
      <w:r>
        <w:rPr>
          <w:rFonts w:cs="Arial"/>
        </w:rPr>
        <w:t xml:space="preserve">чи більше </w:t>
      </w:r>
      <w:r w:rsidR="003022DB">
        <w:rPr>
          <w:rFonts w:cs="Arial"/>
        </w:rPr>
        <w:t xml:space="preserve">організацій, </w:t>
      </w:r>
      <w:r>
        <w:rPr>
          <w:rFonts w:cs="Arial"/>
        </w:rPr>
        <w:t xml:space="preserve">членами яких є випускники довгострокових програм </w:t>
      </w:r>
      <w:proofErr w:type="spellStart"/>
      <w:r>
        <w:rPr>
          <w:rFonts w:cs="Arial"/>
        </w:rPr>
        <w:t>ІЛУ</w:t>
      </w:r>
      <w:proofErr w:type="spellEnd"/>
      <w:r>
        <w:rPr>
          <w:rFonts w:cs="Arial"/>
        </w:rPr>
        <w:t xml:space="preserve">. Одна з організацій </w:t>
      </w:r>
      <w:r w:rsidR="00B76C2B">
        <w:rPr>
          <w:rFonts w:cs="Arial"/>
        </w:rPr>
        <w:t>виступить основним заявником</w:t>
      </w:r>
      <w:r w:rsidR="00031D59" w:rsidRPr="004762C2">
        <w:rPr>
          <w:rFonts w:cs="Arial"/>
        </w:rPr>
        <w:t xml:space="preserve"> та гарантом виконання зобов’язань</w:t>
      </w:r>
      <w:r w:rsidR="003022DB">
        <w:rPr>
          <w:rFonts w:cs="Arial"/>
        </w:rPr>
        <w:t xml:space="preserve">, інші – партнерами </w:t>
      </w:r>
      <w:r w:rsidR="00E95F3A">
        <w:rPr>
          <w:rFonts w:cs="Arial"/>
        </w:rPr>
        <w:t>проекту.</w:t>
      </w:r>
    </w:p>
    <w:p w:rsidR="00CA2A96" w:rsidRPr="004762C2" w:rsidRDefault="00CA2A96" w:rsidP="00155F40">
      <w:pPr>
        <w:autoSpaceDE w:val="0"/>
        <w:autoSpaceDN w:val="0"/>
        <w:adjustRightInd w:val="0"/>
        <w:rPr>
          <w:rFonts w:cs="Arial"/>
        </w:rPr>
      </w:pPr>
    </w:p>
    <w:p w:rsidR="00CA2A96" w:rsidRPr="004762C2" w:rsidRDefault="00CA2A96" w:rsidP="00155F40">
      <w:pPr>
        <w:autoSpaceDE w:val="0"/>
        <w:autoSpaceDN w:val="0"/>
        <w:adjustRightInd w:val="0"/>
        <w:rPr>
          <w:rFonts w:cs="Arial"/>
        </w:rPr>
      </w:pPr>
      <w:r w:rsidRPr="004762C2">
        <w:rPr>
          <w:rFonts w:cs="Arial"/>
        </w:rPr>
        <w:t>Для участі у конкурсі зацікавлені сторони повинні подати заповнені українською мовою Аплікаційну форму та бюджет.</w:t>
      </w:r>
    </w:p>
    <w:p w:rsidR="00CA2A96" w:rsidRPr="004762C2" w:rsidRDefault="00CA2A96" w:rsidP="00155F40">
      <w:pPr>
        <w:autoSpaceDE w:val="0"/>
        <w:autoSpaceDN w:val="0"/>
        <w:adjustRightInd w:val="0"/>
        <w:rPr>
          <w:rFonts w:cs="Arial"/>
        </w:rPr>
      </w:pPr>
    </w:p>
    <w:p w:rsidR="00155F40" w:rsidRPr="004762C2" w:rsidRDefault="00B76C2B" w:rsidP="00564B35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У</w:t>
      </w:r>
      <w:r w:rsidR="00155F40" w:rsidRPr="004762C2">
        <w:rPr>
          <w:rFonts w:cs="Arial"/>
        </w:rPr>
        <w:t xml:space="preserve"> конкурсі</w:t>
      </w:r>
      <w:r>
        <w:rPr>
          <w:rFonts w:cs="Arial"/>
        </w:rPr>
        <w:t xml:space="preserve"> можуть взяти участь</w:t>
      </w:r>
      <w:r w:rsidR="00155F40" w:rsidRPr="004762C2">
        <w:rPr>
          <w:rFonts w:cs="Arial"/>
        </w:rPr>
        <w:t xml:space="preserve"> громадські </w:t>
      </w:r>
      <w:r>
        <w:rPr>
          <w:rFonts w:cs="Arial"/>
        </w:rPr>
        <w:t xml:space="preserve">(неприбуткові) організації, </w:t>
      </w:r>
      <w:r w:rsidR="00155F40" w:rsidRPr="004762C2">
        <w:rPr>
          <w:rFonts w:cs="Arial"/>
        </w:rPr>
        <w:t>зареєстровані за</w:t>
      </w:r>
      <w:r>
        <w:rPr>
          <w:rFonts w:cs="Arial"/>
        </w:rPr>
        <w:t xml:space="preserve"> </w:t>
      </w:r>
      <w:r w:rsidR="00155F40" w:rsidRPr="004762C2">
        <w:rPr>
          <w:rFonts w:cs="Arial"/>
        </w:rPr>
        <w:t>законодавством України на час проведення конкурсу.</w:t>
      </w:r>
    </w:p>
    <w:p w:rsidR="00CA2A96" w:rsidRPr="004762C2" w:rsidRDefault="00CA2A96" w:rsidP="00564B35">
      <w:pPr>
        <w:autoSpaceDE w:val="0"/>
        <w:autoSpaceDN w:val="0"/>
        <w:adjustRightInd w:val="0"/>
        <w:jc w:val="both"/>
        <w:rPr>
          <w:rFonts w:cs="Arial"/>
        </w:rPr>
      </w:pPr>
    </w:p>
    <w:p w:rsidR="00155F40" w:rsidRPr="004762C2" w:rsidRDefault="00FE2AF9" w:rsidP="00564B35">
      <w:pPr>
        <w:autoSpaceDE w:val="0"/>
        <w:autoSpaceDN w:val="0"/>
        <w:adjustRightInd w:val="0"/>
        <w:jc w:val="both"/>
        <w:rPr>
          <w:rFonts w:cs="Arial"/>
        </w:rPr>
      </w:pPr>
      <w:r w:rsidRPr="004762C2">
        <w:rPr>
          <w:rFonts w:cs="Arial"/>
        </w:rPr>
        <w:t>З метою підтримки ініціатив, що перебувають на етапі становлення, додатково</w:t>
      </w:r>
      <w:r w:rsidR="00155F40" w:rsidRPr="004762C2">
        <w:rPr>
          <w:rFonts w:cs="Arial"/>
        </w:rPr>
        <w:t xml:space="preserve"> можут</w:t>
      </w:r>
      <w:r w:rsidR="000B5612">
        <w:rPr>
          <w:rFonts w:cs="Arial"/>
        </w:rPr>
        <w:t>ь бути допущені неформальні (не</w:t>
      </w:r>
      <w:r w:rsidR="00155F40" w:rsidRPr="004762C2">
        <w:rPr>
          <w:rFonts w:cs="Arial"/>
        </w:rPr>
        <w:t xml:space="preserve">зареєстровані) ініціативні об’єднання, </w:t>
      </w:r>
      <w:r w:rsidR="001D6B98" w:rsidRPr="004762C2">
        <w:rPr>
          <w:rFonts w:cs="Arial"/>
        </w:rPr>
        <w:t xml:space="preserve">лідери та </w:t>
      </w:r>
      <w:r w:rsidR="00155F40" w:rsidRPr="004762C2">
        <w:rPr>
          <w:rFonts w:cs="Arial"/>
        </w:rPr>
        <w:t>локальні спільноти</w:t>
      </w:r>
      <w:r w:rsidR="00906A62" w:rsidRPr="004762C2">
        <w:rPr>
          <w:rFonts w:cs="Arial"/>
        </w:rPr>
        <w:t>.</w:t>
      </w:r>
      <w:r w:rsidR="00155F40" w:rsidRPr="004762C2">
        <w:rPr>
          <w:rFonts w:cs="Arial"/>
        </w:rPr>
        <w:t xml:space="preserve"> Для цього вони повинні заручитися підтримкою зареєстрованої належним чином </w:t>
      </w:r>
      <w:r w:rsidRPr="004762C2">
        <w:rPr>
          <w:rFonts w:cs="Arial"/>
        </w:rPr>
        <w:t>НУО</w:t>
      </w:r>
      <w:r w:rsidR="00155F40" w:rsidRPr="004762C2">
        <w:rPr>
          <w:rFonts w:cs="Arial"/>
        </w:rPr>
        <w:t>.</w:t>
      </w:r>
    </w:p>
    <w:p w:rsidR="00155F40" w:rsidRPr="004762C2" w:rsidRDefault="00155F40" w:rsidP="00564B35">
      <w:pPr>
        <w:autoSpaceDE w:val="0"/>
        <w:autoSpaceDN w:val="0"/>
        <w:adjustRightInd w:val="0"/>
        <w:jc w:val="both"/>
        <w:rPr>
          <w:rFonts w:cs="Arial"/>
        </w:rPr>
      </w:pPr>
    </w:p>
    <w:p w:rsidR="00FE2AF9" w:rsidRPr="004762C2" w:rsidRDefault="00FE2AF9" w:rsidP="00564B35">
      <w:pPr>
        <w:autoSpaceDE w:val="0"/>
        <w:autoSpaceDN w:val="0"/>
        <w:adjustRightInd w:val="0"/>
        <w:jc w:val="both"/>
        <w:rPr>
          <w:rFonts w:cs="Arial"/>
        </w:rPr>
      </w:pPr>
      <w:r w:rsidRPr="00F92DF0">
        <w:rPr>
          <w:rFonts w:cs="Arial"/>
        </w:rPr>
        <w:t>Допускається лише одна заявка на конкурс від одн</w:t>
      </w:r>
      <w:r w:rsidR="00B76C2B">
        <w:rPr>
          <w:rFonts w:cs="Arial"/>
        </w:rPr>
        <w:t>іє</w:t>
      </w:r>
      <w:r w:rsidRPr="00F92DF0">
        <w:rPr>
          <w:rFonts w:cs="Arial"/>
        </w:rPr>
        <w:t xml:space="preserve">ї організації. </w:t>
      </w:r>
      <w:r w:rsidR="00B76C2B">
        <w:rPr>
          <w:rFonts w:cs="Arial"/>
        </w:rPr>
        <w:t>О</w:t>
      </w:r>
      <w:r w:rsidR="00F92DF0">
        <w:rPr>
          <w:rFonts w:cs="Arial"/>
        </w:rPr>
        <w:t xml:space="preserve">сновний </w:t>
      </w:r>
      <w:proofErr w:type="spellStart"/>
      <w:r w:rsidR="00F92DF0">
        <w:rPr>
          <w:rFonts w:cs="Arial"/>
        </w:rPr>
        <w:t>аплікант</w:t>
      </w:r>
      <w:proofErr w:type="spellEnd"/>
      <w:r w:rsidR="00F92DF0">
        <w:rPr>
          <w:rFonts w:cs="Arial"/>
        </w:rPr>
        <w:t xml:space="preserve"> може </w:t>
      </w:r>
      <w:r w:rsidR="00E95F3A" w:rsidRPr="00F92DF0">
        <w:rPr>
          <w:rFonts w:cs="Arial"/>
        </w:rPr>
        <w:t xml:space="preserve">бути партнером </w:t>
      </w:r>
      <w:r w:rsidR="00B76C2B">
        <w:rPr>
          <w:rFonts w:cs="Arial"/>
        </w:rPr>
        <w:t xml:space="preserve">ще </w:t>
      </w:r>
      <w:r w:rsidR="00E95F3A" w:rsidRPr="00F92DF0">
        <w:rPr>
          <w:rFonts w:cs="Arial"/>
        </w:rPr>
        <w:t>в іншому проекті. Організації-партнери можуть бути партнера</w:t>
      </w:r>
      <w:r w:rsidR="00F92DF0">
        <w:rPr>
          <w:rFonts w:cs="Arial"/>
        </w:rPr>
        <w:t>ми в декількох проектах.</w:t>
      </w:r>
    </w:p>
    <w:p w:rsidR="00195DF4" w:rsidRPr="004762C2" w:rsidRDefault="00195DF4" w:rsidP="00195DF4">
      <w:pPr>
        <w:rPr>
          <w:rFonts w:cs="Arial"/>
        </w:rPr>
      </w:pPr>
    </w:p>
    <w:p w:rsidR="00823265" w:rsidRPr="004762C2" w:rsidRDefault="00823265" w:rsidP="00195DF4">
      <w:pPr>
        <w:rPr>
          <w:rFonts w:cs="Arial"/>
        </w:rPr>
      </w:pPr>
      <w:r w:rsidRPr="004762C2">
        <w:rPr>
          <w:rFonts w:cs="Arial"/>
          <w:b/>
        </w:rPr>
        <w:t>Не допускаються</w:t>
      </w:r>
      <w:r w:rsidRPr="004762C2">
        <w:rPr>
          <w:rFonts w:cs="Arial"/>
        </w:rPr>
        <w:t xml:space="preserve"> до участі у конкурсі:</w:t>
      </w:r>
    </w:p>
    <w:p w:rsidR="00823265" w:rsidRPr="004762C2" w:rsidRDefault="00823265" w:rsidP="00823265">
      <w:pPr>
        <w:pStyle w:val="Akapitzlist"/>
        <w:numPr>
          <w:ilvl w:val="0"/>
          <w:numId w:val="4"/>
        </w:numPr>
        <w:rPr>
          <w:rFonts w:cs="Arial"/>
        </w:rPr>
      </w:pPr>
      <w:r w:rsidRPr="004762C2">
        <w:rPr>
          <w:rFonts w:cs="Arial"/>
        </w:rPr>
        <w:t>НУО, що не зареєстровані в Україні</w:t>
      </w:r>
      <w:r w:rsidR="00CA5B8C" w:rsidRPr="004762C2">
        <w:rPr>
          <w:rFonts w:cs="Arial"/>
        </w:rPr>
        <w:t xml:space="preserve">, </w:t>
      </w:r>
      <w:r w:rsidRPr="004762C2">
        <w:rPr>
          <w:rFonts w:cs="Arial"/>
        </w:rPr>
        <w:t>представництва зарубіжних НУО</w:t>
      </w:r>
      <w:r w:rsidR="00CA5B8C" w:rsidRPr="004762C2">
        <w:rPr>
          <w:rFonts w:cs="Arial"/>
        </w:rPr>
        <w:t>;</w:t>
      </w:r>
    </w:p>
    <w:p w:rsidR="00CA5B8C" w:rsidRPr="004762C2" w:rsidRDefault="00CA5B8C" w:rsidP="00823265">
      <w:pPr>
        <w:pStyle w:val="Akapitzlist"/>
        <w:numPr>
          <w:ilvl w:val="0"/>
          <w:numId w:val="4"/>
        </w:numPr>
        <w:rPr>
          <w:rFonts w:cs="Arial"/>
        </w:rPr>
      </w:pPr>
      <w:r w:rsidRPr="004762C2">
        <w:rPr>
          <w:rFonts w:cs="Arial"/>
        </w:rPr>
        <w:t>НУО, що перебувають у стані ліквідації</w:t>
      </w:r>
      <w:r w:rsidR="00B76C2B">
        <w:rPr>
          <w:rFonts w:cs="Arial"/>
        </w:rPr>
        <w:t>;</w:t>
      </w:r>
    </w:p>
    <w:p w:rsidR="00823265" w:rsidRPr="004762C2" w:rsidRDefault="00B76C2B" w:rsidP="00823265">
      <w:pPr>
        <w:pStyle w:val="Akapitzlist"/>
        <w:numPr>
          <w:ilvl w:val="0"/>
          <w:numId w:val="4"/>
        </w:numPr>
        <w:rPr>
          <w:rFonts w:cs="Arial"/>
        </w:rPr>
      </w:pPr>
      <w:r>
        <w:rPr>
          <w:rFonts w:cs="Arial"/>
          <w:lang w:val="en-US"/>
        </w:rPr>
        <w:t>п</w:t>
      </w:r>
      <w:proofErr w:type="spellStart"/>
      <w:r w:rsidR="00823265" w:rsidRPr="004762C2">
        <w:rPr>
          <w:rFonts w:cs="Arial"/>
        </w:rPr>
        <w:t>олітичні</w:t>
      </w:r>
      <w:proofErr w:type="spellEnd"/>
      <w:r w:rsidR="00823265" w:rsidRPr="004762C2">
        <w:rPr>
          <w:rFonts w:cs="Arial"/>
        </w:rPr>
        <w:t xml:space="preserve"> партії</w:t>
      </w:r>
      <w:r>
        <w:rPr>
          <w:rFonts w:cs="Arial"/>
          <w:lang w:val="en-US"/>
        </w:rPr>
        <w:t>;</w:t>
      </w:r>
    </w:p>
    <w:p w:rsidR="00823265" w:rsidRPr="004762C2" w:rsidRDefault="00B76C2B" w:rsidP="00823265">
      <w:pPr>
        <w:pStyle w:val="Akapitzlist"/>
        <w:numPr>
          <w:ilvl w:val="0"/>
          <w:numId w:val="4"/>
        </w:numPr>
        <w:rPr>
          <w:rFonts w:cs="Arial"/>
        </w:rPr>
      </w:pPr>
      <w:r>
        <w:rPr>
          <w:rFonts w:cs="Arial"/>
        </w:rPr>
        <w:t>ю</w:t>
      </w:r>
      <w:r w:rsidR="00823265" w:rsidRPr="004762C2">
        <w:rPr>
          <w:rFonts w:cs="Arial"/>
        </w:rPr>
        <w:t xml:space="preserve">ридичні особи та </w:t>
      </w:r>
      <w:proofErr w:type="spellStart"/>
      <w:r w:rsidR="00823265" w:rsidRPr="004762C2">
        <w:rPr>
          <w:rFonts w:cs="Arial"/>
        </w:rPr>
        <w:t>ФОП</w:t>
      </w:r>
      <w:proofErr w:type="spellEnd"/>
      <w:r>
        <w:rPr>
          <w:rFonts w:cs="Arial"/>
          <w:lang w:val="en-US"/>
        </w:rPr>
        <w:t>;</w:t>
      </w:r>
    </w:p>
    <w:p w:rsidR="00823265" w:rsidRPr="004762C2" w:rsidRDefault="00B76C2B" w:rsidP="00823265">
      <w:pPr>
        <w:pStyle w:val="Akapitzlist"/>
        <w:numPr>
          <w:ilvl w:val="0"/>
          <w:numId w:val="4"/>
        </w:numPr>
        <w:rPr>
          <w:rFonts w:cs="Arial"/>
        </w:rPr>
      </w:pPr>
      <w:r>
        <w:rPr>
          <w:rFonts w:cs="Arial"/>
        </w:rPr>
        <w:t>ф</w:t>
      </w:r>
      <w:r w:rsidR="00823265" w:rsidRPr="004762C2">
        <w:rPr>
          <w:rFonts w:cs="Arial"/>
        </w:rPr>
        <w:t>ізичні особи без інституційної підтримки НУО</w:t>
      </w:r>
      <w:r>
        <w:rPr>
          <w:rFonts w:cs="Arial"/>
        </w:rPr>
        <w:t>;</w:t>
      </w:r>
    </w:p>
    <w:p w:rsidR="00CA5B8C" w:rsidRPr="004762C2" w:rsidRDefault="00CA5B8C" w:rsidP="00CA5B8C">
      <w:pPr>
        <w:pStyle w:val="Akapitzlist"/>
        <w:numPr>
          <w:ilvl w:val="0"/>
          <w:numId w:val="4"/>
        </w:numPr>
        <w:rPr>
          <w:rFonts w:cs="Arial"/>
        </w:rPr>
      </w:pPr>
      <w:r w:rsidRPr="004762C2">
        <w:rPr>
          <w:rFonts w:cs="Arial"/>
        </w:rPr>
        <w:t xml:space="preserve">НУО, що мають правовідносини </w:t>
      </w:r>
      <w:proofErr w:type="spellStart"/>
      <w:r w:rsidRPr="004762C2">
        <w:rPr>
          <w:rFonts w:cs="Arial"/>
        </w:rPr>
        <w:t>та\або</w:t>
      </w:r>
      <w:proofErr w:type="spellEnd"/>
      <w:r w:rsidRPr="004762C2">
        <w:rPr>
          <w:rFonts w:cs="Arial"/>
        </w:rPr>
        <w:t xml:space="preserve"> надають ресурси і підтримку особам і організаціям, пов’язаним </w:t>
      </w:r>
      <w:r w:rsidR="00B76C2B">
        <w:rPr>
          <w:rFonts w:cs="Arial"/>
          <w:lang w:val="pl-PL"/>
        </w:rPr>
        <w:t>і</w:t>
      </w:r>
      <w:r w:rsidRPr="004762C2">
        <w:rPr>
          <w:rFonts w:cs="Arial"/>
        </w:rPr>
        <w:t>з тероризмом.</w:t>
      </w:r>
    </w:p>
    <w:p w:rsidR="00CA5B8C" w:rsidRDefault="00CA5B8C" w:rsidP="00CA5B8C">
      <w:pPr>
        <w:pStyle w:val="Akapitzlist"/>
        <w:numPr>
          <w:ilvl w:val="0"/>
          <w:numId w:val="4"/>
        </w:numPr>
        <w:rPr>
          <w:rFonts w:cs="Arial"/>
        </w:rPr>
      </w:pPr>
      <w:r w:rsidRPr="004762C2">
        <w:rPr>
          <w:rFonts w:cs="Arial"/>
        </w:rPr>
        <w:lastRenderedPageBreak/>
        <w:t>Докладатимуть будь-яких зусиль або дій для впливу з метою прийняття рішення на їхню користь.</w:t>
      </w:r>
    </w:p>
    <w:p w:rsidR="00B76C2B" w:rsidRDefault="00B76C2B" w:rsidP="00B76C2B">
      <w:pPr>
        <w:pStyle w:val="Akapitzlist"/>
        <w:rPr>
          <w:rFonts w:cs="Arial"/>
        </w:rPr>
      </w:pPr>
    </w:p>
    <w:p w:rsidR="00195DF4" w:rsidRPr="004762C2" w:rsidRDefault="00195DF4" w:rsidP="00195DF4">
      <w:pPr>
        <w:rPr>
          <w:rFonts w:cs="Arial"/>
          <w:b/>
        </w:rPr>
      </w:pPr>
      <w:r w:rsidRPr="004762C2">
        <w:rPr>
          <w:rFonts w:cs="Arial"/>
          <w:b/>
        </w:rPr>
        <w:t>1.</w:t>
      </w:r>
      <w:r w:rsidR="004762C2" w:rsidRPr="004762C2">
        <w:rPr>
          <w:rFonts w:cs="Arial"/>
          <w:b/>
        </w:rPr>
        <w:t>3</w:t>
      </w:r>
      <w:r w:rsidRPr="004762C2">
        <w:rPr>
          <w:rFonts w:cs="Arial"/>
          <w:b/>
        </w:rPr>
        <w:t xml:space="preserve"> Пріоритети конкурсу</w:t>
      </w:r>
    </w:p>
    <w:p w:rsidR="001812BC" w:rsidRPr="004762C2" w:rsidRDefault="001812BC" w:rsidP="00155F40">
      <w:pPr>
        <w:rPr>
          <w:rFonts w:cs="Arial"/>
        </w:rPr>
      </w:pPr>
    </w:p>
    <w:p w:rsidR="00CA5B8C" w:rsidRPr="004762C2" w:rsidRDefault="00951865" w:rsidP="00564B35">
      <w:pPr>
        <w:jc w:val="both"/>
        <w:rPr>
          <w:rFonts w:cs="Arial"/>
        </w:rPr>
      </w:pPr>
      <w:r>
        <w:rPr>
          <w:rFonts w:cs="Arial"/>
        </w:rPr>
        <w:t xml:space="preserve">Конкурс малих </w:t>
      </w:r>
      <w:r w:rsidR="00D02417" w:rsidRPr="004762C2">
        <w:rPr>
          <w:rFonts w:cs="Arial"/>
        </w:rPr>
        <w:t>грантів проводиться з ме</w:t>
      </w:r>
      <w:r>
        <w:rPr>
          <w:rFonts w:cs="Arial"/>
        </w:rPr>
        <w:t>тою активізації</w:t>
      </w:r>
      <w:r w:rsidR="00103EA0">
        <w:rPr>
          <w:rFonts w:cs="Arial"/>
        </w:rPr>
        <w:t xml:space="preserve"> громадян у</w:t>
      </w:r>
      <w:r w:rsidR="00D02417" w:rsidRPr="004762C2">
        <w:rPr>
          <w:rFonts w:cs="Arial"/>
        </w:rPr>
        <w:t xml:space="preserve"> творенні змін на ло</w:t>
      </w:r>
      <w:r>
        <w:rPr>
          <w:rFonts w:cs="Arial"/>
        </w:rPr>
        <w:t>кальних рівнях</w:t>
      </w:r>
      <w:r w:rsidR="00103EA0">
        <w:rPr>
          <w:rFonts w:cs="Arial"/>
        </w:rPr>
        <w:t>. Таким чином</w:t>
      </w:r>
      <w:r>
        <w:rPr>
          <w:rFonts w:cs="Arial"/>
        </w:rPr>
        <w:t>,</w:t>
      </w:r>
      <w:r w:rsidR="00103EA0">
        <w:rPr>
          <w:rFonts w:cs="Arial"/>
        </w:rPr>
        <w:t xml:space="preserve"> варто</w:t>
      </w:r>
      <w:r w:rsidR="00D02417" w:rsidRPr="004762C2">
        <w:rPr>
          <w:rFonts w:cs="Arial"/>
        </w:rPr>
        <w:t xml:space="preserve"> виділити тр</w:t>
      </w:r>
      <w:r w:rsidR="00103EA0">
        <w:rPr>
          <w:rFonts w:cs="Arial"/>
        </w:rPr>
        <w:t>и а</w:t>
      </w:r>
      <w:r>
        <w:rPr>
          <w:rFonts w:cs="Arial"/>
        </w:rPr>
        <w:t>кценти, які буде</w:t>
      </w:r>
      <w:r w:rsidR="00103EA0">
        <w:rPr>
          <w:rFonts w:cs="Arial"/>
        </w:rPr>
        <w:t xml:space="preserve"> враховувати</w:t>
      </w:r>
      <w:r w:rsidR="00D02417" w:rsidRPr="004762C2">
        <w:rPr>
          <w:rFonts w:cs="Arial"/>
        </w:rPr>
        <w:t xml:space="preserve"> експертна комісія під час в</w:t>
      </w:r>
      <w:r>
        <w:rPr>
          <w:rFonts w:cs="Arial"/>
        </w:rPr>
        <w:t>ід</w:t>
      </w:r>
      <w:r w:rsidR="00D02417" w:rsidRPr="004762C2">
        <w:rPr>
          <w:rFonts w:cs="Arial"/>
        </w:rPr>
        <w:t>бору проектів для фінансування:</w:t>
      </w:r>
    </w:p>
    <w:p w:rsidR="00D02417" w:rsidRPr="004762C2" w:rsidRDefault="00D02417" w:rsidP="00564B35">
      <w:pPr>
        <w:pStyle w:val="Akapitzlist"/>
        <w:numPr>
          <w:ilvl w:val="0"/>
          <w:numId w:val="6"/>
        </w:numPr>
        <w:jc w:val="both"/>
        <w:rPr>
          <w:rFonts w:cs="Arial"/>
        </w:rPr>
      </w:pPr>
      <w:r w:rsidRPr="004762C2">
        <w:rPr>
          <w:rFonts w:cs="Arial"/>
        </w:rPr>
        <w:t>Участь громадян. Перевага буде надана проектам, що включають участь громадян протягом реалізації проекту та після його завершення. Проекти пов</w:t>
      </w:r>
      <w:r w:rsidR="001812BC" w:rsidRPr="004762C2">
        <w:rPr>
          <w:rFonts w:cs="Arial"/>
        </w:rPr>
        <w:t>и</w:t>
      </w:r>
      <w:r w:rsidRPr="004762C2">
        <w:rPr>
          <w:rFonts w:cs="Arial"/>
        </w:rPr>
        <w:t>нні бути спрямовані на організаційну, інформаційну чи</w:t>
      </w:r>
      <w:r w:rsidR="003022DB">
        <w:rPr>
          <w:rFonts w:cs="Arial"/>
        </w:rPr>
        <w:t xml:space="preserve"> іншу підтримку </w:t>
      </w:r>
      <w:proofErr w:type="spellStart"/>
      <w:r w:rsidR="003022DB">
        <w:rPr>
          <w:rFonts w:cs="Arial"/>
        </w:rPr>
        <w:t>активностей</w:t>
      </w:r>
      <w:proofErr w:type="spellEnd"/>
      <w:r w:rsidR="003022DB">
        <w:rPr>
          <w:rFonts w:cs="Arial"/>
        </w:rPr>
        <w:t>, спланованих та затребуваних</w:t>
      </w:r>
      <w:r w:rsidRPr="004762C2">
        <w:rPr>
          <w:rFonts w:cs="Arial"/>
        </w:rPr>
        <w:t xml:space="preserve"> громадою. Проекти, що не включають залучення громадян</w:t>
      </w:r>
      <w:r w:rsidR="00103EA0">
        <w:rPr>
          <w:rFonts w:cs="Arial"/>
        </w:rPr>
        <w:t>,</w:t>
      </w:r>
      <w:r w:rsidRPr="004762C2">
        <w:rPr>
          <w:rFonts w:cs="Arial"/>
        </w:rPr>
        <w:t xml:space="preserve"> будуть відхилені.</w:t>
      </w:r>
    </w:p>
    <w:p w:rsidR="00D02417" w:rsidRPr="004762C2" w:rsidRDefault="00D02417" w:rsidP="00564B35">
      <w:pPr>
        <w:pStyle w:val="Akapitzlist"/>
        <w:numPr>
          <w:ilvl w:val="0"/>
          <w:numId w:val="6"/>
        </w:numPr>
        <w:jc w:val="both"/>
        <w:rPr>
          <w:rFonts w:cs="Arial"/>
        </w:rPr>
      </w:pPr>
      <w:r w:rsidRPr="004762C2">
        <w:rPr>
          <w:rFonts w:cs="Arial"/>
        </w:rPr>
        <w:t>Творення змін. За результатами проекту</w:t>
      </w:r>
      <w:r w:rsidR="00103EA0">
        <w:rPr>
          <w:rFonts w:cs="Arial"/>
        </w:rPr>
        <w:t xml:space="preserve"> повинні виникнути</w:t>
      </w:r>
      <w:r w:rsidRPr="004762C2">
        <w:rPr>
          <w:rFonts w:cs="Arial"/>
        </w:rPr>
        <w:t xml:space="preserve"> зміни, що матимуть довготривалий ефект. </w:t>
      </w:r>
      <w:r w:rsidR="001812BC" w:rsidRPr="004762C2">
        <w:rPr>
          <w:rFonts w:cs="Arial"/>
        </w:rPr>
        <w:t>Таким чином</w:t>
      </w:r>
      <w:r w:rsidR="00103EA0">
        <w:rPr>
          <w:rFonts w:cs="Arial"/>
        </w:rPr>
        <w:t>,</w:t>
      </w:r>
      <w:r w:rsidR="001812BC" w:rsidRPr="004762C2">
        <w:rPr>
          <w:rFonts w:cs="Arial"/>
        </w:rPr>
        <w:t xml:space="preserve"> очікуваними </w:t>
      </w:r>
      <w:proofErr w:type="spellStart"/>
      <w:r w:rsidR="001812BC" w:rsidRPr="004762C2">
        <w:rPr>
          <w:rFonts w:cs="Arial"/>
        </w:rPr>
        <w:t>активностями</w:t>
      </w:r>
      <w:proofErr w:type="spellEnd"/>
      <w:r w:rsidR="001812BC" w:rsidRPr="004762C2">
        <w:rPr>
          <w:rFonts w:cs="Arial"/>
        </w:rPr>
        <w:t xml:space="preserve"> є не проведення одноразових заходів, а творення середовища чи механізму, що дозволить започаткувати сталу діяльність.</w:t>
      </w:r>
    </w:p>
    <w:p w:rsidR="001812BC" w:rsidRPr="004762C2" w:rsidRDefault="003022DB" w:rsidP="00564B35">
      <w:pPr>
        <w:pStyle w:val="Akapitzlist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 xml:space="preserve">Локальний рівень. Конкурс малих </w:t>
      </w:r>
      <w:r w:rsidR="001812BC" w:rsidRPr="004762C2">
        <w:rPr>
          <w:rFonts w:cs="Arial"/>
        </w:rPr>
        <w:t xml:space="preserve">грантів покликаний втілити зміни на локальному рівні через залучення громадян. Обсяг фінансування та завдання проекту не дозволяють реалізовувати кампанії </w:t>
      </w:r>
      <w:r>
        <w:rPr>
          <w:rFonts w:cs="Arial"/>
        </w:rPr>
        <w:t>всеукраїнського масштабу, в т. ч.</w:t>
      </w:r>
      <w:r w:rsidR="001812BC" w:rsidRPr="004762C2">
        <w:rPr>
          <w:rFonts w:cs="Arial"/>
        </w:rPr>
        <w:t xml:space="preserve"> через </w:t>
      </w:r>
      <w:proofErr w:type="spellStart"/>
      <w:r w:rsidR="001812BC" w:rsidRPr="004762C2">
        <w:rPr>
          <w:rFonts w:cs="Arial"/>
        </w:rPr>
        <w:t>співфінансування</w:t>
      </w:r>
      <w:proofErr w:type="spellEnd"/>
      <w:r w:rsidR="001812BC" w:rsidRPr="004762C2">
        <w:rPr>
          <w:rFonts w:cs="Arial"/>
        </w:rPr>
        <w:t>. Заявки повинні стосуватись проектів, що впливають на місцеві спільноти та громади, з конкретно визначеними рамками.</w:t>
      </w:r>
    </w:p>
    <w:p w:rsidR="00CA5B8C" w:rsidRPr="004762C2" w:rsidRDefault="00CA5B8C" w:rsidP="00155F40">
      <w:pPr>
        <w:rPr>
          <w:rFonts w:cs="Arial"/>
        </w:rPr>
      </w:pPr>
    </w:p>
    <w:p w:rsidR="001D6B98" w:rsidRDefault="003022DB" w:rsidP="00155F40">
      <w:pPr>
        <w:rPr>
          <w:rFonts w:cs="Arial"/>
        </w:rPr>
      </w:pPr>
      <w:r>
        <w:rPr>
          <w:rFonts w:cs="Arial"/>
        </w:rPr>
        <w:t>У</w:t>
      </w:r>
      <w:r w:rsidR="001812BC" w:rsidRPr="004762C2">
        <w:rPr>
          <w:rFonts w:cs="Arial"/>
        </w:rPr>
        <w:t xml:space="preserve"> межах конкурсу будуть профінансовані проекти, </w:t>
      </w:r>
      <w:r w:rsidR="00103EA0">
        <w:rPr>
          <w:rFonts w:cs="Arial"/>
        </w:rPr>
        <w:t>що</w:t>
      </w:r>
      <w:r w:rsidR="001D6B98" w:rsidRPr="004762C2">
        <w:rPr>
          <w:rFonts w:cs="Arial"/>
        </w:rPr>
        <w:t>:</w:t>
      </w:r>
    </w:p>
    <w:p w:rsidR="00D801D1" w:rsidRPr="004762C2" w:rsidRDefault="00D801D1" w:rsidP="00155F40">
      <w:pPr>
        <w:rPr>
          <w:rFonts w:cs="Arial"/>
        </w:rPr>
      </w:pPr>
    </w:p>
    <w:p w:rsidR="00D801D1" w:rsidRDefault="00103EA0" w:rsidP="00823265">
      <w:pPr>
        <w:pStyle w:val="Akapitzlist"/>
        <w:numPr>
          <w:ilvl w:val="0"/>
          <w:numId w:val="3"/>
        </w:numPr>
        <w:rPr>
          <w:rFonts w:cs="Arial"/>
        </w:rPr>
      </w:pPr>
      <w:r>
        <w:rPr>
          <w:rFonts w:cs="Arial"/>
        </w:rPr>
        <w:t>п</w:t>
      </w:r>
      <w:r w:rsidR="00D801D1">
        <w:rPr>
          <w:rFonts w:cs="Arial"/>
        </w:rPr>
        <w:t>ередбачають партнерство двох чи більше організацій (членами яких є випускн</w:t>
      </w:r>
      <w:r>
        <w:rPr>
          <w:rFonts w:cs="Arial"/>
        </w:rPr>
        <w:t xml:space="preserve">ики довгострокових програм </w:t>
      </w:r>
      <w:proofErr w:type="spellStart"/>
      <w:r>
        <w:rPr>
          <w:rFonts w:cs="Arial"/>
        </w:rPr>
        <w:t>ІЛУ</w:t>
      </w:r>
      <w:proofErr w:type="spellEnd"/>
      <w:r>
        <w:rPr>
          <w:rFonts w:cs="Arial"/>
        </w:rPr>
        <w:t>);</w:t>
      </w:r>
    </w:p>
    <w:p w:rsidR="001D6B98" w:rsidRPr="004762C2" w:rsidRDefault="00103EA0" w:rsidP="00823265">
      <w:pPr>
        <w:pStyle w:val="Akapitzlist"/>
        <w:numPr>
          <w:ilvl w:val="0"/>
          <w:numId w:val="3"/>
        </w:numPr>
        <w:rPr>
          <w:rFonts w:cs="Arial"/>
        </w:rPr>
      </w:pPr>
      <w:r>
        <w:rPr>
          <w:rFonts w:cs="Arial"/>
          <w:lang w:val="pl-PL"/>
        </w:rPr>
        <w:t>c</w:t>
      </w:r>
      <w:proofErr w:type="spellStart"/>
      <w:r w:rsidR="001D6B98" w:rsidRPr="004762C2">
        <w:rPr>
          <w:rFonts w:cs="Arial"/>
        </w:rPr>
        <w:t>прямовані</w:t>
      </w:r>
      <w:proofErr w:type="spellEnd"/>
      <w:r w:rsidR="001D6B98" w:rsidRPr="004762C2">
        <w:rPr>
          <w:rFonts w:cs="Arial"/>
        </w:rPr>
        <w:t xml:space="preserve"> на розвиток громадянської </w:t>
      </w:r>
      <w:r>
        <w:rPr>
          <w:rFonts w:cs="Arial"/>
        </w:rPr>
        <w:t xml:space="preserve">відповідальності та активності </w:t>
      </w:r>
      <w:r>
        <w:rPr>
          <w:rFonts w:cs="Arial"/>
          <w:lang w:val="pl-PL"/>
        </w:rPr>
        <w:t>у</w:t>
      </w:r>
      <w:r w:rsidR="001D6B98" w:rsidRPr="004762C2">
        <w:rPr>
          <w:rFonts w:cs="Arial"/>
        </w:rPr>
        <w:t xml:space="preserve"> місцевих громадах;</w:t>
      </w:r>
    </w:p>
    <w:p w:rsidR="001D6B98" w:rsidRPr="004762C2" w:rsidRDefault="00103EA0" w:rsidP="00823265">
      <w:pPr>
        <w:pStyle w:val="Akapitzlist"/>
        <w:numPr>
          <w:ilvl w:val="0"/>
          <w:numId w:val="3"/>
        </w:numPr>
        <w:rPr>
          <w:rFonts w:cs="Arial"/>
        </w:rPr>
      </w:pPr>
      <w:r>
        <w:rPr>
          <w:rFonts w:cs="Arial"/>
        </w:rPr>
        <w:t>з</w:t>
      </w:r>
      <w:r w:rsidR="001D6B98" w:rsidRPr="004762C2">
        <w:rPr>
          <w:rFonts w:cs="Arial"/>
        </w:rPr>
        <w:t>алучають місцеву громаду до реалізації проекту;</w:t>
      </w:r>
    </w:p>
    <w:p w:rsidR="001D6B98" w:rsidRPr="004762C2" w:rsidRDefault="00103EA0" w:rsidP="00823265">
      <w:pPr>
        <w:pStyle w:val="Akapitzlist"/>
        <w:numPr>
          <w:ilvl w:val="0"/>
          <w:numId w:val="3"/>
        </w:numPr>
        <w:rPr>
          <w:rFonts w:cs="Arial"/>
        </w:rPr>
      </w:pPr>
      <w:r>
        <w:rPr>
          <w:rFonts w:cs="Arial"/>
        </w:rPr>
        <w:t>с</w:t>
      </w:r>
      <w:r w:rsidR="001D6B98" w:rsidRPr="004762C2">
        <w:rPr>
          <w:rFonts w:cs="Arial"/>
        </w:rPr>
        <w:t>прияють формуванню навиків соціального згуртування громади;</w:t>
      </w:r>
    </w:p>
    <w:p w:rsidR="001D6B98" w:rsidRPr="004762C2" w:rsidRDefault="00103EA0" w:rsidP="00823265">
      <w:pPr>
        <w:pStyle w:val="Akapitzlist"/>
        <w:numPr>
          <w:ilvl w:val="0"/>
          <w:numId w:val="3"/>
        </w:numPr>
        <w:rPr>
          <w:rFonts w:cs="Arial"/>
        </w:rPr>
      </w:pPr>
      <w:r>
        <w:rPr>
          <w:rFonts w:cs="Arial"/>
        </w:rPr>
        <w:t>р</w:t>
      </w:r>
      <w:r w:rsidR="00823265" w:rsidRPr="004762C2">
        <w:rPr>
          <w:rFonts w:cs="Arial"/>
        </w:rPr>
        <w:t>еалізовані/</w:t>
      </w:r>
      <w:proofErr w:type="spellStart"/>
      <w:r w:rsidR="00823265" w:rsidRPr="004762C2">
        <w:rPr>
          <w:rFonts w:cs="Arial"/>
        </w:rPr>
        <w:t>спів</w:t>
      </w:r>
      <w:r>
        <w:rPr>
          <w:rFonts w:cs="Arial"/>
        </w:rPr>
        <w:t>фінансовані</w:t>
      </w:r>
      <w:proofErr w:type="spellEnd"/>
      <w:r>
        <w:rPr>
          <w:rFonts w:cs="Arial"/>
        </w:rPr>
        <w:t xml:space="preserve"> у</w:t>
      </w:r>
      <w:r w:rsidR="001D6B98" w:rsidRPr="004762C2">
        <w:rPr>
          <w:rFonts w:cs="Arial"/>
        </w:rPr>
        <w:t xml:space="preserve"> партнерстві з представниками місцевого бізнесу, фондів місцевого розвитку чи влади;</w:t>
      </w:r>
    </w:p>
    <w:p w:rsidR="001D6B98" w:rsidRPr="004762C2" w:rsidRDefault="00103EA0" w:rsidP="00823265">
      <w:pPr>
        <w:pStyle w:val="Akapitzlist"/>
        <w:numPr>
          <w:ilvl w:val="0"/>
          <w:numId w:val="3"/>
        </w:numPr>
        <w:rPr>
          <w:rFonts w:cs="Arial"/>
        </w:rPr>
      </w:pPr>
      <w:r>
        <w:rPr>
          <w:rFonts w:cs="Arial"/>
        </w:rPr>
        <w:t>д</w:t>
      </w:r>
      <w:r w:rsidR="00823265" w:rsidRPr="004762C2">
        <w:rPr>
          <w:rFonts w:cs="Arial"/>
        </w:rPr>
        <w:t>ають м</w:t>
      </w:r>
      <w:r w:rsidR="001D6B98" w:rsidRPr="004762C2">
        <w:rPr>
          <w:rFonts w:cs="Arial"/>
        </w:rPr>
        <w:t>ожливість продовження діяльності після завершення гранту.</w:t>
      </w:r>
    </w:p>
    <w:p w:rsidR="001812BC" w:rsidRPr="004762C2" w:rsidRDefault="001812BC" w:rsidP="00195DF4">
      <w:pPr>
        <w:rPr>
          <w:rFonts w:cs="Arial"/>
        </w:rPr>
      </w:pPr>
    </w:p>
    <w:p w:rsidR="00195DF4" w:rsidRPr="004762C2" w:rsidRDefault="00CA5B8C" w:rsidP="00195DF4">
      <w:pPr>
        <w:rPr>
          <w:rFonts w:cs="Arial"/>
        </w:rPr>
      </w:pPr>
      <w:r w:rsidRPr="004762C2">
        <w:rPr>
          <w:rFonts w:cs="Arial"/>
        </w:rPr>
        <w:t>Діяльність</w:t>
      </w:r>
      <w:r w:rsidR="00103EA0">
        <w:rPr>
          <w:rFonts w:cs="Arial"/>
        </w:rPr>
        <w:t>, що</w:t>
      </w:r>
      <w:r w:rsidR="00045888">
        <w:rPr>
          <w:rFonts w:cs="Arial"/>
        </w:rPr>
        <w:t xml:space="preserve"> може бути підтримана у рам</w:t>
      </w:r>
      <w:r w:rsidRPr="004762C2">
        <w:rPr>
          <w:rFonts w:cs="Arial"/>
        </w:rPr>
        <w:t>ках конкурсу:</w:t>
      </w:r>
    </w:p>
    <w:p w:rsidR="001812BC" w:rsidRPr="004762C2" w:rsidRDefault="001812BC" w:rsidP="001812BC">
      <w:pPr>
        <w:pStyle w:val="Akapitzlist"/>
        <w:numPr>
          <w:ilvl w:val="0"/>
          <w:numId w:val="3"/>
        </w:numPr>
        <w:rPr>
          <w:rFonts w:cs="Arial"/>
        </w:rPr>
      </w:pPr>
      <w:r w:rsidRPr="004762C2">
        <w:rPr>
          <w:rFonts w:cs="Arial"/>
        </w:rPr>
        <w:t>створення майданчиків для комунікації між громадянами з метою реалізації ідей та ініціатив;</w:t>
      </w:r>
    </w:p>
    <w:p w:rsidR="00CA5B8C" w:rsidRPr="004762C2" w:rsidRDefault="00CA5B8C" w:rsidP="001812BC">
      <w:pPr>
        <w:pStyle w:val="Akapitzlist"/>
        <w:numPr>
          <w:ilvl w:val="0"/>
          <w:numId w:val="3"/>
        </w:numPr>
        <w:rPr>
          <w:rFonts w:cs="Arial"/>
        </w:rPr>
      </w:pPr>
      <w:r w:rsidRPr="00CA5B8C">
        <w:rPr>
          <w:rFonts w:cs="Arial"/>
        </w:rPr>
        <w:t>організація публічних заходів (громадські слухання, публічні обговорення, збори за</w:t>
      </w:r>
      <w:r w:rsidR="00045888">
        <w:rPr>
          <w:rFonts w:cs="Arial"/>
        </w:rPr>
        <w:t xml:space="preserve"> </w:t>
      </w:r>
      <w:r w:rsidRPr="00CA5B8C">
        <w:rPr>
          <w:rFonts w:cs="Arial"/>
        </w:rPr>
        <w:t>місцем проживання, круглі столи</w:t>
      </w:r>
      <w:r w:rsidR="00045888">
        <w:rPr>
          <w:rFonts w:cs="Arial"/>
        </w:rPr>
        <w:t>, тренінги, конференції тощо</w:t>
      </w:r>
      <w:r w:rsidRPr="00CA5B8C">
        <w:rPr>
          <w:rFonts w:cs="Arial"/>
        </w:rPr>
        <w:t>);</w:t>
      </w:r>
    </w:p>
    <w:p w:rsidR="00CA5B8C" w:rsidRPr="00CA5B8C" w:rsidRDefault="001812BC" w:rsidP="00012A23">
      <w:pPr>
        <w:pStyle w:val="Akapitzlist"/>
        <w:numPr>
          <w:ilvl w:val="0"/>
          <w:numId w:val="3"/>
        </w:numPr>
        <w:rPr>
          <w:rFonts w:cs="Arial"/>
        </w:rPr>
      </w:pPr>
      <w:r w:rsidRPr="004762C2">
        <w:rPr>
          <w:rFonts w:cs="Arial"/>
        </w:rPr>
        <w:t xml:space="preserve">створення, </w:t>
      </w:r>
      <w:r w:rsidR="00CA5B8C" w:rsidRPr="00CA5B8C">
        <w:rPr>
          <w:rFonts w:cs="Arial"/>
        </w:rPr>
        <w:t>публікація і розповсюдження</w:t>
      </w:r>
      <w:r w:rsidR="00045888">
        <w:rPr>
          <w:rFonts w:cs="Arial"/>
        </w:rPr>
        <w:t xml:space="preserve"> </w:t>
      </w:r>
      <w:r w:rsidRPr="00CA5B8C">
        <w:rPr>
          <w:rFonts w:cs="Arial"/>
        </w:rPr>
        <w:t>електронних</w:t>
      </w:r>
      <w:r w:rsidRPr="004762C2">
        <w:rPr>
          <w:rFonts w:cs="Arial"/>
        </w:rPr>
        <w:t xml:space="preserve"> інформаційних матеріалів </w:t>
      </w:r>
      <w:r w:rsidR="00CA5B8C" w:rsidRPr="00CA5B8C">
        <w:rPr>
          <w:rFonts w:cs="Arial"/>
        </w:rPr>
        <w:t>та видань;</w:t>
      </w:r>
    </w:p>
    <w:p w:rsidR="001812BC" w:rsidRPr="004762C2" w:rsidRDefault="00CA5B8C" w:rsidP="001812BC">
      <w:pPr>
        <w:pStyle w:val="Akapitzlist"/>
        <w:numPr>
          <w:ilvl w:val="0"/>
          <w:numId w:val="3"/>
        </w:numPr>
        <w:rPr>
          <w:rFonts w:cs="Arial"/>
        </w:rPr>
      </w:pPr>
      <w:r w:rsidRPr="00CA5B8C">
        <w:rPr>
          <w:rFonts w:cs="Arial"/>
        </w:rPr>
        <w:t>інформаційні кампанії, якщо вони є елементом ширшої діяльності</w:t>
      </w:r>
      <w:r w:rsidR="001812BC" w:rsidRPr="004762C2">
        <w:rPr>
          <w:rFonts w:cs="Arial"/>
        </w:rPr>
        <w:t>;</w:t>
      </w:r>
    </w:p>
    <w:p w:rsidR="00CA5B8C" w:rsidRPr="00CA5B8C" w:rsidRDefault="001812BC" w:rsidP="001812BC">
      <w:pPr>
        <w:pStyle w:val="Akapitzlist"/>
        <w:numPr>
          <w:ilvl w:val="0"/>
          <w:numId w:val="3"/>
        </w:numPr>
        <w:rPr>
          <w:rFonts w:cs="Arial"/>
        </w:rPr>
      </w:pPr>
      <w:r w:rsidRPr="004762C2">
        <w:rPr>
          <w:rFonts w:cs="Arial"/>
        </w:rPr>
        <w:t>систематизація та практична передача успішного досвіду залучення громадян до творення місцевих змін</w:t>
      </w:r>
      <w:r w:rsidR="00CA5B8C" w:rsidRPr="00CA5B8C">
        <w:rPr>
          <w:rFonts w:cs="Arial"/>
        </w:rPr>
        <w:t>;</w:t>
      </w:r>
    </w:p>
    <w:p w:rsidR="00CA5B8C" w:rsidRPr="00CA5B8C" w:rsidRDefault="00CA5B8C" w:rsidP="001812BC">
      <w:pPr>
        <w:pStyle w:val="Akapitzlist"/>
        <w:numPr>
          <w:ilvl w:val="0"/>
          <w:numId w:val="3"/>
        </w:numPr>
        <w:rPr>
          <w:rFonts w:cs="Arial"/>
        </w:rPr>
      </w:pPr>
      <w:r w:rsidRPr="00CA5B8C">
        <w:rPr>
          <w:rFonts w:cs="Arial"/>
        </w:rPr>
        <w:t>виявлення проблемних моментів та відпрацювання механізмів їхнього вирішення на місцевому рівні.</w:t>
      </w:r>
    </w:p>
    <w:p w:rsidR="00CA5B8C" w:rsidRDefault="00CA5B8C" w:rsidP="001812BC">
      <w:pPr>
        <w:rPr>
          <w:rFonts w:cs="Arial"/>
        </w:rPr>
      </w:pPr>
      <w:r w:rsidRPr="00CA5B8C">
        <w:rPr>
          <w:rFonts w:cs="Arial"/>
        </w:rPr>
        <w:t>Цей перелік не є вичерпним</w:t>
      </w:r>
      <w:r w:rsidR="00045888">
        <w:rPr>
          <w:rFonts w:cs="Arial"/>
        </w:rPr>
        <w:t>.</w:t>
      </w:r>
    </w:p>
    <w:p w:rsidR="00F92DF0" w:rsidRDefault="00F92DF0" w:rsidP="001812BC">
      <w:pPr>
        <w:rPr>
          <w:rFonts w:cs="Arial"/>
        </w:rPr>
      </w:pPr>
    </w:p>
    <w:p w:rsidR="00195DF4" w:rsidRDefault="00195DF4" w:rsidP="00195DF4">
      <w:pPr>
        <w:rPr>
          <w:rFonts w:cs="Arial"/>
          <w:b/>
        </w:rPr>
      </w:pPr>
      <w:r w:rsidRPr="004762C2">
        <w:rPr>
          <w:rFonts w:cs="Arial"/>
          <w:b/>
        </w:rPr>
        <w:t>1.</w:t>
      </w:r>
      <w:r w:rsidR="004762C2" w:rsidRPr="004762C2">
        <w:rPr>
          <w:rFonts w:cs="Arial"/>
          <w:b/>
        </w:rPr>
        <w:t>4</w:t>
      </w:r>
      <w:r w:rsidR="003022DB">
        <w:rPr>
          <w:rFonts w:cs="Arial"/>
          <w:b/>
        </w:rPr>
        <w:t xml:space="preserve"> Формальні вимоги</w:t>
      </w:r>
    </w:p>
    <w:p w:rsidR="00F92DF0" w:rsidRPr="004762C2" w:rsidRDefault="00F92DF0" w:rsidP="00195DF4">
      <w:pPr>
        <w:rPr>
          <w:rFonts w:cs="Arial"/>
          <w:b/>
        </w:rPr>
      </w:pPr>
    </w:p>
    <w:p w:rsidR="001D6B98" w:rsidRPr="004762C2" w:rsidRDefault="001D6B98" w:rsidP="001D6B98">
      <w:pPr>
        <w:rPr>
          <w:rFonts w:cs="Arial"/>
        </w:rPr>
      </w:pPr>
      <w:r w:rsidRPr="004762C2">
        <w:rPr>
          <w:rFonts w:cs="Arial"/>
          <w:b/>
        </w:rPr>
        <w:t>Термін реалізації проектів:</w:t>
      </w:r>
      <w:r w:rsidRPr="004762C2">
        <w:rPr>
          <w:rFonts w:cs="Arial"/>
        </w:rPr>
        <w:t xml:space="preserve"> від 3 до 6 місяців. Початок реалізації проектів</w:t>
      </w:r>
      <w:r w:rsidR="00045888">
        <w:rPr>
          <w:rFonts w:cs="Arial"/>
        </w:rPr>
        <w:t>:</w:t>
      </w:r>
      <w:r w:rsidRPr="004762C2">
        <w:rPr>
          <w:rFonts w:cs="Arial"/>
        </w:rPr>
        <w:t xml:space="preserve"> 1 </w:t>
      </w:r>
      <w:r w:rsidR="008E0C9A">
        <w:rPr>
          <w:rFonts w:cs="Arial"/>
        </w:rPr>
        <w:t xml:space="preserve">грудня 2018. </w:t>
      </w:r>
    </w:p>
    <w:p w:rsidR="005C679F" w:rsidRPr="004762C2" w:rsidRDefault="005C679F" w:rsidP="001D6B98">
      <w:pPr>
        <w:rPr>
          <w:rFonts w:cs="Arial"/>
        </w:rPr>
      </w:pPr>
    </w:p>
    <w:p w:rsidR="00195DF4" w:rsidRPr="004762C2" w:rsidRDefault="005C679F" w:rsidP="00195DF4">
      <w:pPr>
        <w:rPr>
          <w:rFonts w:cs="Arial"/>
        </w:rPr>
      </w:pPr>
      <w:r w:rsidRPr="004762C2">
        <w:rPr>
          <w:rFonts w:cs="Arial"/>
          <w:b/>
        </w:rPr>
        <w:t>Власний внесок.</w:t>
      </w:r>
      <w:r w:rsidR="00045888">
        <w:rPr>
          <w:rFonts w:cs="Arial"/>
        </w:rPr>
        <w:t xml:space="preserve"> Кожен проект, поданий</w:t>
      </w:r>
      <w:r w:rsidRPr="004762C2">
        <w:rPr>
          <w:rFonts w:cs="Arial"/>
        </w:rPr>
        <w:t xml:space="preserve"> на конкурс</w:t>
      </w:r>
      <w:r w:rsidR="00045888">
        <w:rPr>
          <w:rFonts w:cs="Arial"/>
        </w:rPr>
        <w:t>,</w:t>
      </w:r>
      <w:r w:rsidRPr="004762C2">
        <w:rPr>
          <w:rFonts w:cs="Arial"/>
        </w:rPr>
        <w:t xml:space="preserve"> повинен містити власний внесок, відображений у бюджеті проекту. Мінімальний розмір власного внеску </w:t>
      </w:r>
      <w:r w:rsidR="003022DB">
        <w:rPr>
          <w:rFonts w:cs="Arial"/>
        </w:rPr>
        <w:t xml:space="preserve">становить </w:t>
      </w:r>
      <w:r w:rsidRPr="004762C2">
        <w:rPr>
          <w:rFonts w:cs="Arial"/>
        </w:rPr>
        <w:t>10</w:t>
      </w:r>
      <w:r w:rsidR="00045888">
        <w:rPr>
          <w:rFonts w:cs="Arial"/>
        </w:rPr>
        <w:t xml:space="preserve"> </w:t>
      </w:r>
      <w:r w:rsidRPr="004762C2">
        <w:rPr>
          <w:rFonts w:cs="Arial"/>
        </w:rPr>
        <w:t>% від розміру гранту.</w:t>
      </w:r>
      <w:r w:rsidR="008E0C9A">
        <w:rPr>
          <w:rFonts w:cs="Arial"/>
        </w:rPr>
        <w:t xml:space="preserve"> </w:t>
      </w:r>
    </w:p>
    <w:p w:rsidR="005C679F" w:rsidRPr="004762C2" w:rsidRDefault="005C679F" w:rsidP="00195DF4">
      <w:pPr>
        <w:rPr>
          <w:rFonts w:cs="Arial"/>
        </w:rPr>
      </w:pPr>
    </w:p>
    <w:p w:rsidR="00045888" w:rsidRDefault="005C679F" w:rsidP="005C679F">
      <w:pPr>
        <w:autoSpaceDE w:val="0"/>
        <w:autoSpaceDN w:val="0"/>
        <w:adjustRightInd w:val="0"/>
        <w:rPr>
          <w:rFonts w:cs="Arial"/>
        </w:rPr>
      </w:pPr>
      <w:r w:rsidRPr="004762C2">
        <w:rPr>
          <w:rFonts w:cs="Arial"/>
          <w:b/>
        </w:rPr>
        <w:lastRenderedPageBreak/>
        <w:t xml:space="preserve">Підтримка випускників </w:t>
      </w:r>
      <w:proofErr w:type="spellStart"/>
      <w:r w:rsidRPr="004762C2">
        <w:rPr>
          <w:rFonts w:cs="Arial"/>
          <w:b/>
        </w:rPr>
        <w:t>ІЛУ</w:t>
      </w:r>
      <w:proofErr w:type="spellEnd"/>
      <w:r w:rsidRPr="004762C2">
        <w:rPr>
          <w:rFonts w:cs="Arial"/>
          <w:b/>
        </w:rPr>
        <w:t>.</w:t>
      </w:r>
      <w:r w:rsidR="008E3EB7">
        <w:rPr>
          <w:rFonts w:cs="Arial"/>
          <w:b/>
        </w:rPr>
        <w:t xml:space="preserve"> </w:t>
      </w:r>
      <w:r w:rsidRPr="004762C2">
        <w:rPr>
          <w:rFonts w:cs="Arial"/>
        </w:rPr>
        <w:t xml:space="preserve">Керівну посаду в проектних командах </w:t>
      </w:r>
      <w:proofErr w:type="spellStart"/>
      <w:r w:rsidRPr="004762C2">
        <w:rPr>
          <w:rFonts w:cs="Arial"/>
        </w:rPr>
        <w:t>аплікантів</w:t>
      </w:r>
      <w:proofErr w:type="spellEnd"/>
      <w:r w:rsidRPr="004762C2">
        <w:rPr>
          <w:rFonts w:cs="Arial"/>
        </w:rPr>
        <w:t xml:space="preserve"> (керівник проекту) повинна займати особа, що є ч</w:t>
      </w:r>
      <w:r w:rsidR="003022DB">
        <w:rPr>
          <w:rFonts w:cs="Arial"/>
        </w:rPr>
        <w:t>леном С</w:t>
      </w:r>
      <w:r w:rsidR="008E3EB7">
        <w:rPr>
          <w:rFonts w:cs="Arial"/>
        </w:rPr>
        <w:t xml:space="preserve">пільноти випускників </w:t>
      </w:r>
      <w:proofErr w:type="spellStart"/>
      <w:r w:rsidR="008E3EB7">
        <w:rPr>
          <w:rFonts w:cs="Arial"/>
        </w:rPr>
        <w:t>ІЛУ</w:t>
      </w:r>
      <w:proofErr w:type="spellEnd"/>
      <w:r w:rsidR="008E3EB7">
        <w:rPr>
          <w:rFonts w:cs="Arial"/>
        </w:rPr>
        <w:t>. Організаці</w:t>
      </w:r>
      <w:r w:rsidR="00045888">
        <w:rPr>
          <w:rFonts w:cs="Arial"/>
        </w:rPr>
        <w:t>ї-</w:t>
      </w:r>
      <w:r w:rsidR="008E3EB7">
        <w:rPr>
          <w:rFonts w:cs="Arial"/>
        </w:rPr>
        <w:t>партнер</w:t>
      </w:r>
      <w:r w:rsidR="00FF1214">
        <w:rPr>
          <w:rFonts w:cs="Arial"/>
        </w:rPr>
        <w:t xml:space="preserve">и також мають мати у своєму штаті </w:t>
      </w:r>
      <w:r w:rsidR="008E3EB7">
        <w:rPr>
          <w:rFonts w:cs="Arial"/>
        </w:rPr>
        <w:t xml:space="preserve"> член</w:t>
      </w:r>
      <w:r w:rsidR="00FF1214">
        <w:rPr>
          <w:rFonts w:cs="Arial"/>
        </w:rPr>
        <w:t>ів</w:t>
      </w:r>
      <w:r w:rsidR="003022DB">
        <w:rPr>
          <w:rFonts w:cs="Arial"/>
        </w:rPr>
        <w:t xml:space="preserve"> С</w:t>
      </w:r>
      <w:r w:rsidR="00951865">
        <w:rPr>
          <w:rFonts w:cs="Arial"/>
        </w:rPr>
        <w:t xml:space="preserve">пільноти випускників </w:t>
      </w:r>
      <w:proofErr w:type="spellStart"/>
      <w:r w:rsidR="00951865">
        <w:rPr>
          <w:rFonts w:cs="Arial"/>
        </w:rPr>
        <w:t>ІЛУ</w:t>
      </w:r>
      <w:proofErr w:type="spellEnd"/>
      <w:r w:rsidR="00951865">
        <w:rPr>
          <w:rStyle w:val="Odwoanieprzypisudolnego"/>
          <w:rFonts w:cs="Arial"/>
        </w:rPr>
        <w:footnoteReference w:id="1"/>
      </w:r>
      <w:r w:rsidR="00045888">
        <w:rPr>
          <w:rFonts w:cs="Arial"/>
        </w:rPr>
        <w:t xml:space="preserve">. </w:t>
      </w:r>
    </w:p>
    <w:p w:rsidR="005C679F" w:rsidRPr="004762C2" w:rsidRDefault="005C679F" w:rsidP="00195DF4">
      <w:pPr>
        <w:rPr>
          <w:rFonts w:cs="Arial"/>
        </w:rPr>
      </w:pPr>
    </w:p>
    <w:p w:rsidR="008E3EB7" w:rsidRDefault="003022DB" w:rsidP="008E3EB7">
      <w:pPr>
        <w:jc w:val="both"/>
        <w:rPr>
          <w:rFonts w:cs="Arial"/>
        </w:rPr>
      </w:pPr>
      <w:proofErr w:type="spellStart"/>
      <w:r>
        <w:rPr>
          <w:rFonts w:cs="Arial"/>
        </w:rPr>
        <w:t>ІЛУ</w:t>
      </w:r>
      <w:proofErr w:type="spellEnd"/>
      <w:r>
        <w:rPr>
          <w:rFonts w:cs="Arial"/>
        </w:rPr>
        <w:t xml:space="preserve"> надає перевагу заявкам</w:t>
      </w:r>
      <w:r w:rsidR="00045888">
        <w:rPr>
          <w:rFonts w:cs="Arial"/>
        </w:rPr>
        <w:t>,</w:t>
      </w:r>
      <w:r>
        <w:rPr>
          <w:rFonts w:cs="Arial"/>
        </w:rPr>
        <w:t xml:space="preserve"> у</w:t>
      </w:r>
      <w:r w:rsidR="008E3EB7" w:rsidRPr="004762C2">
        <w:rPr>
          <w:rFonts w:cs="Arial"/>
        </w:rPr>
        <w:t xml:space="preserve"> яких наявні партнерства, що включають понад три організації. Основна увага при визначенні можливості партнерства повинна бути на спроможності організацій-партнерів сприяти реалізації цілей і завдань проект</w:t>
      </w:r>
      <w:r>
        <w:rPr>
          <w:rFonts w:cs="Arial"/>
        </w:rPr>
        <w:t>у. Для досягнення результатів</w:t>
      </w:r>
      <w:r w:rsidR="00045888">
        <w:rPr>
          <w:rFonts w:cs="Arial"/>
        </w:rPr>
        <w:t xml:space="preserve"> у</w:t>
      </w:r>
      <w:r w:rsidR="008E3EB7" w:rsidRPr="004762C2">
        <w:rPr>
          <w:rFonts w:cs="Arial"/>
        </w:rPr>
        <w:t>сі с</w:t>
      </w:r>
      <w:r w:rsidR="00045888">
        <w:rPr>
          <w:rFonts w:cs="Arial"/>
        </w:rPr>
        <w:t>торони повинні мати специфічні ф</w:t>
      </w:r>
      <w:r w:rsidR="008E3EB7" w:rsidRPr="004762C2">
        <w:rPr>
          <w:rFonts w:cs="Arial"/>
        </w:rPr>
        <w:t>ункції, повноваженн</w:t>
      </w:r>
      <w:r w:rsidR="00045888">
        <w:rPr>
          <w:rFonts w:cs="Arial"/>
        </w:rPr>
        <w:t>я та можливості. Р</w:t>
      </w:r>
      <w:r w:rsidR="008E3EB7" w:rsidRPr="004762C2">
        <w:rPr>
          <w:rFonts w:cs="Arial"/>
        </w:rPr>
        <w:t>обота над проектом повинна бути досягнута шляхо</w:t>
      </w:r>
      <w:r w:rsidR="00045888">
        <w:rPr>
          <w:rFonts w:cs="Arial"/>
        </w:rPr>
        <w:t>м співпраці між усіма сторонами</w:t>
      </w:r>
      <w:r w:rsidR="008E3EB7" w:rsidRPr="004762C2">
        <w:rPr>
          <w:rFonts w:cs="Arial"/>
        </w:rPr>
        <w:t xml:space="preserve"> з акцентом на спільному вирішенні проблем із залученням громадян. </w:t>
      </w:r>
    </w:p>
    <w:p w:rsidR="008E3EB7" w:rsidRPr="004762C2" w:rsidRDefault="008E3EB7" w:rsidP="008E3EB7">
      <w:pPr>
        <w:jc w:val="both"/>
        <w:rPr>
          <w:rFonts w:cs="Arial"/>
        </w:rPr>
      </w:pPr>
    </w:p>
    <w:p w:rsidR="001812BC" w:rsidRPr="004762C2" w:rsidRDefault="00045888" w:rsidP="00195DF4">
      <w:pPr>
        <w:rPr>
          <w:rFonts w:cs="Arial"/>
        </w:rPr>
      </w:pPr>
      <w:r>
        <w:rPr>
          <w:rFonts w:cs="Arial"/>
        </w:rPr>
        <w:t>Через не</w:t>
      </w:r>
      <w:r w:rsidR="00CA2A96" w:rsidRPr="004762C2">
        <w:rPr>
          <w:rFonts w:cs="Arial"/>
        </w:rPr>
        <w:t xml:space="preserve">виконання формальних </w:t>
      </w:r>
      <w:r w:rsidR="005C679F" w:rsidRPr="004762C2">
        <w:rPr>
          <w:rFonts w:cs="Arial"/>
        </w:rPr>
        <w:t>вимог</w:t>
      </w:r>
      <w:r w:rsidR="00CA2A96" w:rsidRPr="004762C2">
        <w:rPr>
          <w:rFonts w:cs="Arial"/>
        </w:rPr>
        <w:t xml:space="preserve"> </w:t>
      </w:r>
      <w:r w:rsidR="005C679F" w:rsidRPr="004762C2">
        <w:rPr>
          <w:rFonts w:cs="Arial"/>
        </w:rPr>
        <w:t xml:space="preserve">заявка може бути відхилена, про що </w:t>
      </w:r>
      <w:r>
        <w:rPr>
          <w:rFonts w:cs="Arial"/>
        </w:rPr>
        <w:t>організація-</w:t>
      </w:r>
      <w:r w:rsidR="00CA2A96" w:rsidRPr="004762C2">
        <w:rPr>
          <w:rFonts w:cs="Arial"/>
        </w:rPr>
        <w:t>заявник буде повідомлен</w:t>
      </w:r>
      <w:r w:rsidR="005C679F" w:rsidRPr="004762C2">
        <w:rPr>
          <w:rFonts w:cs="Arial"/>
        </w:rPr>
        <w:t>а</w:t>
      </w:r>
      <w:r w:rsidR="00F92DF0">
        <w:rPr>
          <w:rFonts w:cs="Arial"/>
        </w:rPr>
        <w:t xml:space="preserve"> </w:t>
      </w:r>
      <w:r w:rsidR="005C679F" w:rsidRPr="004762C2">
        <w:rPr>
          <w:rFonts w:cs="Arial"/>
        </w:rPr>
        <w:t>за результатами конкурсу</w:t>
      </w:r>
      <w:r w:rsidR="00CA2A96" w:rsidRPr="004762C2">
        <w:rPr>
          <w:rFonts w:cs="Arial"/>
        </w:rPr>
        <w:t xml:space="preserve">. Рішення </w:t>
      </w:r>
      <w:proofErr w:type="spellStart"/>
      <w:r w:rsidR="005C679F" w:rsidRPr="004762C2">
        <w:rPr>
          <w:rFonts w:cs="Arial"/>
        </w:rPr>
        <w:t>ІЛУ</w:t>
      </w:r>
      <w:proofErr w:type="spellEnd"/>
      <w:r w:rsidR="005C679F" w:rsidRPr="004762C2">
        <w:rPr>
          <w:rFonts w:cs="Arial"/>
        </w:rPr>
        <w:t xml:space="preserve"> є остаточними і не може бути оскаржене</w:t>
      </w:r>
      <w:r w:rsidR="00CA2A96" w:rsidRPr="004762C2">
        <w:rPr>
          <w:rFonts w:cs="Arial"/>
        </w:rPr>
        <w:t>.</w:t>
      </w:r>
    </w:p>
    <w:p w:rsidR="005C679F" w:rsidRPr="004762C2" w:rsidRDefault="005C679F" w:rsidP="00195DF4">
      <w:pPr>
        <w:rPr>
          <w:rFonts w:cs="Arial"/>
        </w:rPr>
      </w:pPr>
    </w:p>
    <w:p w:rsidR="00195DF4" w:rsidRPr="004762C2" w:rsidRDefault="00195DF4" w:rsidP="00195DF4">
      <w:pPr>
        <w:rPr>
          <w:rFonts w:cs="Arial"/>
          <w:b/>
        </w:rPr>
      </w:pPr>
      <w:r w:rsidRPr="004762C2">
        <w:rPr>
          <w:rFonts w:cs="Arial"/>
          <w:b/>
        </w:rPr>
        <w:t>1.</w:t>
      </w:r>
      <w:r w:rsidR="004762C2" w:rsidRPr="004762C2">
        <w:rPr>
          <w:rFonts w:cs="Arial"/>
          <w:b/>
        </w:rPr>
        <w:t>5</w:t>
      </w:r>
      <w:r w:rsidRPr="004762C2">
        <w:rPr>
          <w:rFonts w:cs="Arial"/>
          <w:b/>
        </w:rPr>
        <w:t xml:space="preserve"> </w:t>
      </w:r>
      <w:r w:rsidR="008E3EB7">
        <w:rPr>
          <w:rFonts w:cs="Arial"/>
          <w:b/>
        </w:rPr>
        <w:t xml:space="preserve">Інші </w:t>
      </w:r>
      <w:r w:rsidR="00045888">
        <w:rPr>
          <w:rFonts w:cs="Arial"/>
          <w:b/>
        </w:rPr>
        <w:t>п</w:t>
      </w:r>
      <w:r w:rsidRPr="004762C2">
        <w:rPr>
          <w:rFonts w:cs="Arial"/>
          <w:b/>
        </w:rPr>
        <w:t>артнерства</w:t>
      </w:r>
    </w:p>
    <w:p w:rsidR="00A67ABF" w:rsidRPr="004762C2" w:rsidRDefault="00A67ABF" w:rsidP="00FE2AF9">
      <w:pPr>
        <w:rPr>
          <w:rFonts w:cs="Arial"/>
        </w:rPr>
      </w:pPr>
      <w:r w:rsidRPr="004762C2">
        <w:rPr>
          <w:rFonts w:cs="Arial"/>
        </w:rPr>
        <w:t>Інститут лідер</w:t>
      </w:r>
      <w:r w:rsidR="008E3EB7">
        <w:rPr>
          <w:rFonts w:cs="Arial"/>
        </w:rPr>
        <w:t>ства та управління УКУ заохочує</w:t>
      </w:r>
      <w:r w:rsidRPr="004762C2">
        <w:rPr>
          <w:rFonts w:cs="Arial"/>
        </w:rPr>
        <w:t xml:space="preserve"> </w:t>
      </w:r>
      <w:r w:rsidR="008E3EB7">
        <w:rPr>
          <w:rFonts w:cs="Arial"/>
        </w:rPr>
        <w:t>співпрацю з іншим структурами</w:t>
      </w:r>
      <w:r w:rsidR="00045888">
        <w:rPr>
          <w:rFonts w:cs="Arial"/>
        </w:rPr>
        <w:t>. Це можуть бути:</w:t>
      </w:r>
    </w:p>
    <w:p w:rsidR="00A67ABF" w:rsidRPr="00045888" w:rsidRDefault="00045888" w:rsidP="00FE2AF9">
      <w:pPr>
        <w:rPr>
          <w:rFonts w:cs="Arial"/>
          <w:lang w:val="pl-PL"/>
        </w:rPr>
      </w:pPr>
      <w:r>
        <w:rPr>
          <w:rFonts w:cs="Arial"/>
        </w:rPr>
        <w:t>• н</w:t>
      </w:r>
      <w:r w:rsidR="00A67ABF" w:rsidRPr="004762C2">
        <w:rPr>
          <w:rFonts w:cs="Arial"/>
        </w:rPr>
        <w:t>еурядові організації</w:t>
      </w:r>
      <w:r>
        <w:rPr>
          <w:rFonts w:cs="Arial"/>
        </w:rPr>
        <w:t>;</w:t>
      </w:r>
    </w:p>
    <w:p w:rsidR="00A67ABF" w:rsidRPr="00045888" w:rsidRDefault="00045888" w:rsidP="00FE2AF9">
      <w:pPr>
        <w:rPr>
          <w:rFonts w:cs="Arial"/>
          <w:lang w:val="pl-PL"/>
        </w:rPr>
      </w:pPr>
      <w:r>
        <w:rPr>
          <w:rFonts w:cs="Arial"/>
        </w:rPr>
        <w:t xml:space="preserve">• </w:t>
      </w:r>
      <w:r>
        <w:rPr>
          <w:rFonts w:cs="Arial"/>
          <w:lang w:val="pl-PL"/>
        </w:rPr>
        <w:t>б</w:t>
      </w:r>
      <w:proofErr w:type="spellStart"/>
      <w:r>
        <w:rPr>
          <w:rFonts w:cs="Arial"/>
        </w:rPr>
        <w:t>ізнес-</w:t>
      </w:r>
      <w:r w:rsidR="00A67ABF" w:rsidRPr="004762C2">
        <w:rPr>
          <w:rFonts w:cs="Arial"/>
        </w:rPr>
        <w:t>компанії</w:t>
      </w:r>
      <w:proofErr w:type="spellEnd"/>
      <w:r w:rsidR="00A67ABF" w:rsidRPr="004762C2">
        <w:rPr>
          <w:rFonts w:cs="Arial"/>
        </w:rPr>
        <w:t xml:space="preserve"> і торгові організації</w:t>
      </w:r>
      <w:r>
        <w:rPr>
          <w:rFonts w:cs="Arial"/>
          <w:lang w:val="pl-PL"/>
        </w:rPr>
        <w:t>;</w:t>
      </w:r>
    </w:p>
    <w:p w:rsidR="00A67ABF" w:rsidRPr="00045888" w:rsidRDefault="00045888" w:rsidP="00A67ABF">
      <w:pPr>
        <w:jc w:val="both"/>
        <w:rPr>
          <w:rFonts w:cs="Arial"/>
          <w:lang w:val="pl-PL"/>
        </w:rPr>
      </w:pPr>
      <w:r>
        <w:rPr>
          <w:rFonts w:cs="Arial"/>
        </w:rPr>
        <w:t xml:space="preserve">• </w:t>
      </w:r>
      <w:r>
        <w:rPr>
          <w:rFonts w:cs="Arial"/>
          <w:lang w:val="pl-PL"/>
        </w:rPr>
        <w:t>о</w:t>
      </w:r>
      <w:proofErr w:type="spellStart"/>
      <w:r w:rsidR="00A67ABF" w:rsidRPr="004762C2">
        <w:rPr>
          <w:rFonts w:cs="Arial"/>
        </w:rPr>
        <w:t>ргани</w:t>
      </w:r>
      <w:proofErr w:type="spellEnd"/>
      <w:r w:rsidR="00A67ABF" w:rsidRPr="004762C2">
        <w:rPr>
          <w:rFonts w:cs="Arial"/>
        </w:rPr>
        <w:t xml:space="preserve"> місцевої влади</w:t>
      </w:r>
      <w:r>
        <w:rPr>
          <w:rFonts w:cs="Arial"/>
        </w:rPr>
        <w:t>;</w:t>
      </w:r>
    </w:p>
    <w:p w:rsidR="00A67ABF" w:rsidRPr="00045888" w:rsidRDefault="00045888" w:rsidP="00A67ABF">
      <w:pPr>
        <w:jc w:val="both"/>
        <w:rPr>
          <w:rFonts w:cs="Arial"/>
          <w:lang w:val="pl-PL"/>
        </w:rPr>
      </w:pPr>
      <w:r>
        <w:rPr>
          <w:rFonts w:cs="Arial"/>
        </w:rPr>
        <w:t>• в</w:t>
      </w:r>
      <w:r w:rsidR="00A67ABF" w:rsidRPr="004762C2">
        <w:rPr>
          <w:rFonts w:cs="Arial"/>
        </w:rPr>
        <w:t>ищі навчальні заклади і наукові дослідні інститути</w:t>
      </w:r>
      <w:r>
        <w:rPr>
          <w:rFonts w:cs="Arial"/>
          <w:lang w:val="pl-PL"/>
        </w:rPr>
        <w:t>;</w:t>
      </w:r>
    </w:p>
    <w:p w:rsidR="00A67ABF" w:rsidRPr="004762C2" w:rsidRDefault="00045888" w:rsidP="00A67ABF">
      <w:pPr>
        <w:jc w:val="both"/>
        <w:rPr>
          <w:rFonts w:cs="Arial"/>
        </w:rPr>
      </w:pPr>
      <w:r>
        <w:rPr>
          <w:rFonts w:cs="Arial"/>
        </w:rPr>
        <w:t>• ц</w:t>
      </w:r>
      <w:r w:rsidR="00A67ABF" w:rsidRPr="004762C2">
        <w:rPr>
          <w:rFonts w:cs="Arial"/>
        </w:rPr>
        <w:t xml:space="preserve">ентральні державні </w:t>
      </w:r>
      <w:r w:rsidR="00D02424" w:rsidRPr="004762C2">
        <w:rPr>
          <w:rFonts w:cs="Arial"/>
        </w:rPr>
        <w:t>органи</w:t>
      </w:r>
      <w:r w:rsidR="00A67ABF" w:rsidRPr="004762C2">
        <w:rPr>
          <w:rFonts w:cs="Arial"/>
        </w:rPr>
        <w:t>.</w:t>
      </w:r>
    </w:p>
    <w:p w:rsidR="00A67ABF" w:rsidRPr="004762C2" w:rsidRDefault="00A67ABF" w:rsidP="00A67ABF">
      <w:pPr>
        <w:jc w:val="both"/>
        <w:rPr>
          <w:rFonts w:cs="Arial"/>
        </w:rPr>
      </w:pPr>
    </w:p>
    <w:p w:rsidR="00195DF4" w:rsidRPr="004762C2" w:rsidRDefault="00195DF4" w:rsidP="00195DF4">
      <w:pPr>
        <w:rPr>
          <w:rFonts w:cs="Arial"/>
        </w:rPr>
      </w:pPr>
    </w:p>
    <w:p w:rsidR="001D6B98" w:rsidRPr="004762C2" w:rsidRDefault="001D6B98" w:rsidP="00D02424">
      <w:pPr>
        <w:jc w:val="center"/>
        <w:rPr>
          <w:rFonts w:cs="Arial"/>
          <w:b/>
        </w:rPr>
      </w:pPr>
      <w:r w:rsidRPr="004762C2">
        <w:rPr>
          <w:rFonts w:cs="Arial"/>
          <w:b/>
        </w:rPr>
        <w:t>2. Подача заявки на конкурс</w:t>
      </w:r>
    </w:p>
    <w:p w:rsidR="004762C2" w:rsidRPr="004762C2" w:rsidRDefault="004762C2" w:rsidP="001D6B98">
      <w:pPr>
        <w:rPr>
          <w:rFonts w:cs="Arial"/>
          <w:b/>
        </w:rPr>
      </w:pPr>
    </w:p>
    <w:p w:rsidR="004762C2" w:rsidRPr="00045888" w:rsidRDefault="004762C2" w:rsidP="004762C2">
      <w:pPr>
        <w:rPr>
          <w:rFonts w:cs="Arial"/>
          <w:b/>
          <w:lang w:val="pl-PL"/>
        </w:rPr>
      </w:pPr>
      <w:r w:rsidRPr="004762C2">
        <w:rPr>
          <w:rFonts w:cs="Arial"/>
          <w:b/>
        </w:rPr>
        <w:t xml:space="preserve">2.1 </w:t>
      </w:r>
      <w:r w:rsidR="00045888">
        <w:rPr>
          <w:rFonts w:cs="Arial"/>
          <w:b/>
        </w:rPr>
        <w:t>Терміни</w:t>
      </w:r>
    </w:p>
    <w:p w:rsidR="004762C2" w:rsidRPr="004762C2" w:rsidRDefault="004762C2" w:rsidP="004762C2">
      <w:pPr>
        <w:rPr>
          <w:rFonts w:cs="Arial"/>
        </w:rPr>
      </w:pPr>
      <w:r w:rsidRPr="004762C2">
        <w:rPr>
          <w:rFonts w:cs="Arial"/>
        </w:rPr>
        <w:t xml:space="preserve">Кінцевий термін подання заявок </w:t>
      </w:r>
      <w:r w:rsidRPr="004762C2">
        <w:rPr>
          <w:rFonts w:cs="Arial"/>
          <w:b/>
        </w:rPr>
        <w:t xml:space="preserve">до 18.00 год. </w:t>
      </w:r>
      <w:r w:rsidR="00F92DF0">
        <w:rPr>
          <w:rFonts w:cs="Arial"/>
          <w:b/>
        </w:rPr>
        <w:t>20</w:t>
      </w:r>
      <w:r w:rsidR="00DA3EA8">
        <w:rPr>
          <w:rFonts w:cs="Arial"/>
          <w:b/>
        </w:rPr>
        <w:t xml:space="preserve"> жовтня 2018</w:t>
      </w:r>
      <w:r w:rsidRPr="004762C2">
        <w:rPr>
          <w:rFonts w:cs="Arial"/>
          <w:b/>
        </w:rPr>
        <w:t xml:space="preserve"> р</w:t>
      </w:r>
      <w:r w:rsidRPr="004762C2">
        <w:rPr>
          <w:rFonts w:cs="Arial"/>
        </w:rPr>
        <w:t>. Заявки</w:t>
      </w:r>
      <w:r w:rsidR="00045888">
        <w:rPr>
          <w:rFonts w:cs="Arial"/>
        </w:rPr>
        <w:t xml:space="preserve">, подані після закінчення </w:t>
      </w:r>
      <w:proofErr w:type="spellStart"/>
      <w:r w:rsidR="00045888">
        <w:rPr>
          <w:rFonts w:cs="Arial"/>
          <w:lang w:val="pl-PL"/>
        </w:rPr>
        <w:t>зазначеного</w:t>
      </w:r>
      <w:proofErr w:type="spellEnd"/>
      <w:r w:rsidR="00045888">
        <w:rPr>
          <w:rFonts w:cs="Arial"/>
        </w:rPr>
        <w:t>,</w:t>
      </w:r>
      <w:r w:rsidRPr="004762C2">
        <w:rPr>
          <w:rFonts w:cs="Arial"/>
        </w:rPr>
        <w:t xml:space="preserve"> терміну будуть відхилені.</w:t>
      </w:r>
    </w:p>
    <w:p w:rsidR="00FF1214" w:rsidRPr="006F176C" w:rsidRDefault="004762C2" w:rsidP="004762C2">
      <w:pPr>
        <w:rPr>
          <w:rFonts w:cs="Arial"/>
        </w:rPr>
      </w:pPr>
      <w:r w:rsidRPr="004762C2">
        <w:rPr>
          <w:rFonts w:cs="Arial"/>
        </w:rPr>
        <w:t xml:space="preserve">Заявки </w:t>
      </w:r>
      <w:r w:rsidR="00BD5732">
        <w:rPr>
          <w:rFonts w:cs="Arial"/>
        </w:rPr>
        <w:t>приймаються</w:t>
      </w:r>
      <w:r w:rsidRPr="004762C2">
        <w:rPr>
          <w:rFonts w:cs="Arial"/>
        </w:rPr>
        <w:t xml:space="preserve"> на електронну адресу: ilm@ucu.edu.ua з темою листа «Відповідь на конкурс грантів</w:t>
      </w:r>
      <w:r w:rsidRPr="006F176C">
        <w:rPr>
          <w:rFonts w:cs="Arial"/>
        </w:rPr>
        <w:t>». Аплікаційну форму можна завантажити за посиланням</w:t>
      </w:r>
      <w:r w:rsidR="006F176C" w:rsidRPr="006F176C">
        <w:rPr>
          <w:rFonts w:cs="Arial"/>
        </w:rPr>
        <w:t>.</w:t>
      </w:r>
      <w:r w:rsidR="00DA3EA8" w:rsidRPr="006F176C">
        <w:rPr>
          <w:rFonts w:cs="Arial"/>
        </w:rPr>
        <w:t xml:space="preserve"> </w:t>
      </w:r>
      <w:r w:rsidR="00FF1214" w:rsidRPr="006F176C">
        <w:rPr>
          <w:rFonts w:cs="Arial"/>
        </w:rPr>
        <w:t xml:space="preserve"> </w:t>
      </w:r>
    </w:p>
    <w:p w:rsidR="004762C2" w:rsidRPr="004762C2" w:rsidRDefault="004762C2" w:rsidP="004762C2">
      <w:pPr>
        <w:rPr>
          <w:rFonts w:cs="Arial"/>
        </w:rPr>
      </w:pPr>
      <w:r w:rsidRPr="006F176C">
        <w:rPr>
          <w:rFonts w:cs="Arial"/>
        </w:rPr>
        <w:t xml:space="preserve">З метою забезпечення рівного ставлення до заявників </w:t>
      </w:r>
      <w:proofErr w:type="spellStart"/>
      <w:r w:rsidRPr="006F176C">
        <w:rPr>
          <w:rFonts w:cs="Arial"/>
        </w:rPr>
        <w:t>ІЛУ</w:t>
      </w:r>
      <w:proofErr w:type="spellEnd"/>
      <w:r w:rsidRPr="006F176C">
        <w:rPr>
          <w:rFonts w:cs="Arial"/>
        </w:rPr>
        <w:t xml:space="preserve"> не дає попередніх оцінок щодо прийнятності заявника, партнерів, проекту або заходів.</w:t>
      </w:r>
    </w:p>
    <w:p w:rsidR="004762C2" w:rsidRPr="004762C2" w:rsidRDefault="004762C2" w:rsidP="001D6B98">
      <w:pPr>
        <w:rPr>
          <w:rFonts w:cs="Arial"/>
          <w:b/>
        </w:rPr>
      </w:pPr>
    </w:p>
    <w:p w:rsidR="001D6B98" w:rsidRPr="004762C2" w:rsidRDefault="004762C2" w:rsidP="001D6B98">
      <w:pPr>
        <w:rPr>
          <w:rFonts w:cs="Arial"/>
          <w:b/>
        </w:rPr>
      </w:pPr>
      <w:r w:rsidRPr="004762C2">
        <w:rPr>
          <w:rFonts w:cs="Arial"/>
          <w:b/>
        </w:rPr>
        <w:t>2.2</w:t>
      </w:r>
      <w:r w:rsidR="001D6B98" w:rsidRPr="004762C2">
        <w:rPr>
          <w:rFonts w:cs="Arial"/>
          <w:b/>
        </w:rPr>
        <w:t xml:space="preserve"> Рекомендації із заповнення заявки</w:t>
      </w:r>
    </w:p>
    <w:p w:rsidR="004762C2" w:rsidRDefault="004762C2" w:rsidP="00584D5E">
      <w:pPr>
        <w:jc w:val="both"/>
        <w:rPr>
          <w:rFonts w:cs="Arial"/>
        </w:rPr>
      </w:pPr>
      <w:r w:rsidRPr="004762C2">
        <w:rPr>
          <w:rFonts w:cs="Arial"/>
        </w:rPr>
        <w:t>Проектна заявка має містити чіткий опис</w:t>
      </w:r>
      <w:r w:rsidR="0043419D">
        <w:rPr>
          <w:rFonts w:cs="Arial"/>
        </w:rPr>
        <w:t xml:space="preserve"> </w:t>
      </w:r>
      <w:r w:rsidRPr="004762C2">
        <w:rPr>
          <w:rFonts w:cs="Arial"/>
        </w:rPr>
        <w:t xml:space="preserve">проекту, так само як його цілі й завдання. </w:t>
      </w:r>
      <w:proofErr w:type="spellStart"/>
      <w:r w:rsidRPr="004762C2">
        <w:rPr>
          <w:rFonts w:cs="Arial"/>
        </w:rPr>
        <w:t>Подавачі</w:t>
      </w:r>
      <w:proofErr w:type="spellEnd"/>
      <w:r w:rsidRPr="004762C2">
        <w:rPr>
          <w:rFonts w:cs="Arial"/>
        </w:rPr>
        <w:t xml:space="preserve"> проектних заявок мають описати що саме вони пропонують </w:t>
      </w:r>
      <w:proofErr w:type="spellStart"/>
      <w:r w:rsidRPr="004762C2">
        <w:rPr>
          <w:rFonts w:cs="Arial"/>
        </w:rPr>
        <w:t>зробитита</w:t>
      </w:r>
      <w:proofErr w:type="spellEnd"/>
      <w:r w:rsidRPr="004762C2">
        <w:rPr>
          <w:rFonts w:cs="Arial"/>
        </w:rPr>
        <w:t xml:space="preserve"> яким чином це буде здійснено. Запропоновані заходи мають бути безпосередньо</w:t>
      </w:r>
      <w:r w:rsidR="0043419D">
        <w:rPr>
          <w:rFonts w:cs="Arial"/>
        </w:rPr>
        <w:t xml:space="preserve"> </w:t>
      </w:r>
      <w:r w:rsidRPr="004762C2">
        <w:rPr>
          <w:rFonts w:cs="Arial"/>
        </w:rPr>
        <w:t>пов’язані з досягненням цілей і завдань проекту; необхідно також включити інформацію</w:t>
      </w:r>
      <w:r w:rsidR="0043419D">
        <w:rPr>
          <w:rFonts w:cs="Arial"/>
        </w:rPr>
        <w:t xml:space="preserve"> </w:t>
      </w:r>
      <w:r w:rsidRPr="004762C2">
        <w:rPr>
          <w:rFonts w:cs="Arial"/>
        </w:rPr>
        <w:t>щодо критеріїв визначення ефективності проектної діяльності. Проектні заявки мають</w:t>
      </w:r>
      <w:r w:rsidR="0043419D">
        <w:rPr>
          <w:rFonts w:cs="Arial"/>
        </w:rPr>
        <w:t xml:space="preserve"> </w:t>
      </w:r>
      <w:r w:rsidRPr="004762C2">
        <w:rPr>
          <w:rFonts w:cs="Arial"/>
        </w:rPr>
        <w:t>містити чіткий план моніторингу та оцінки результатів для забезпечення успішного</w:t>
      </w:r>
      <w:r w:rsidR="0043419D">
        <w:rPr>
          <w:rFonts w:cs="Arial"/>
        </w:rPr>
        <w:t xml:space="preserve"> </w:t>
      </w:r>
      <w:r w:rsidRPr="004762C2">
        <w:rPr>
          <w:rFonts w:cs="Arial"/>
        </w:rPr>
        <w:t xml:space="preserve">виконання проекту. </w:t>
      </w:r>
    </w:p>
    <w:p w:rsidR="001E7A4B" w:rsidRDefault="001E7A4B" w:rsidP="00584D5E">
      <w:pPr>
        <w:jc w:val="both"/>
        <w:rPr>
          <w:rFonts w:cs="Arial"/>
        </w:rPr>
      </w:pPr>
    </w:p>
    <w:p w:rsidR="001E7A4B" w:rsidRDefault="001E7A4B" w:rsidP="00584D5E">
      <w:pPr>
        <w:jc w:val="both"/>
        <w:rPr>
          <w:rFonts w:cs="Arial"/>
        </w:rPr>
      </w:pPr>
      <w:r>
        <w:rPr>
          <w:rFonts w:cs="Arial"/>
        </w:rPr>
        <w:t xml:space="preserve">Інститут лідерства та управління УКУ заохочує долучати до проектної заявки усю необхідну інформацію у формі додатків. </w:t>
      </w:r>
    </w:p>
    <w:p w:rsidR="004762C2" w:rsidRDefault="004762C2" w:rsidP="004762C2">
      <w:pPr>
        <w:rPr>
          <w:rFonts w:cs="Arial"/>
        </w:rPr>
      </w:pPr>
    </w:p>
    <w:p w:rsidR="00584D5E" w:rsidRDefault="00584D5E" w:rsidP="004762C2">
      <w:pPr>
        <w:rPr>
          <w:rFonts w:cs="Arial"/>
        </w:rPr>
      </w:pPr>
      <w:r>
        <w:rPr>
          <w:rFonts w:cs="Arial"/>
        </w:rPr>
        <w:t>Для якісного заповнення проектних заявок подаємо короткий опис очікуваного змісту полів проектної заявки:</w:t>
      </w:r>
    </w:p>
    <w:p w:rsidR="00F92DF0" w:rsidRPr="004762C2" w:rsidRDefault="00F92DF0" w:rsidP="004762C2">
      <w:pPr>
        <w:rPr>
          <w:rFonts w:cs="Arial"/>
        </w:rPr>
      </w:pPr>
    </w:p>
    <w:p w:rsidR="00584D5E" w:rsidRPr="001E7A4B" w:rsidRDefault="00584D5E" w:rsidP="004762C2">
      <w:pPr>
        <w:rPr>
          <w:rFonts w:cs="Arial"/>
          <w:i/>
        </w:rPr>
      </w:pPr>
      <w:r w:rsidRPr="001E7A4B">
        <w:rPr>
          <w:rFonts w:cs="Arial"/>
          <w:i/>
        </w:rPr>
        <w:t>1. Назва проекту</w:t>
      </w:r>
    </w:p>
    <w:p w:rsidR="00584D5E" w:rsidRDefault="00584D5E" w:rsidP="004762C2">
      <w:pPr>
        <w:rPr>
          <w:rFonts w:cs="Arial"/>
        </w:rPr>
      </w:pPr>
      <w:r>
        <w:rPr>
          <w:rFonts w:cs="Arial"/>
        </w:rPr>
        <w:t>Назва проекту</w:t>
      </w:r>
    </w:p>
    <w:p w:rsidR="00F92DF0" w:rsidRDefault="00F92DF0" w:rsidP="004762C2">
      <w:pPr>
        <w:rPr>
          <w:rFonts w:cs="Arial"/>
        </w:rPr>
      </w:pPr>
    </w:p>
    <w:p w:rsidR="004762C2" w:rsidRPr="001E7A4B" w:rsidRDefault="00584D5E" w:rsidP="004762C2">
      <w:pPr>
        <w:rPr>
          <w:rFonts w:cs="Arial"/>
          <w:i/>
        </w:rPr>
      </w:pPr>
      <w:r w:rsidRPr="001E7A4B">
        <w:rPr>
          <w:rFonts w:cs="Arial"/>
          <w:i/>
        </w:rPr>
        <w:t xml:space="preserve">2. Цільова аудиторія </w:t>
      </w:r>
      <w:r w:rsidR="004762C2" w:rsidRPr="001E7A4B">
        <w:rPr>
          <w:rFonts w:cs="Arial"/>
          <w:i/>
        </w:rPr>
        <w:t>та проблема, яку вирішуватиме проект</w:t>
      </w:r>
    </w:p>
    <w:p w:rsidR="00584D5E" w:rsidRDefault="00584D5E" w:rsidP="004762C2">
      <w:pPr>
        <w:rPr>
          <w:rFonts w:cs="Arial"/>
        </w:rPr>
      </w:pPr>
      <w:r>
        <w:rPr>
          <w:rFonts w:cs="Arial"/>
        </w:rPr>
        <w:lastRenderedPageBreak/>
        <w:t>Опис цільової аудиторії за чисельністю, віком, статтю, соціальним статусом, місцем проживання та/або іншими критеріями, що дозволяють максимально точно окреслити осіб, кого торкнеться реалізація проекту.</w:t>
      </w:r>
    </w:p>
    <w:p w:rsidR="00584D5E" w:rsidRDefault="00584D5E" w:rsidP="004762C2">
      <w:pPr>
        <w:rPr>
          <w:rFonts w:cs="Arial"/>
        </w:rPr>
      </w:pPr>
      <w:r>
        <w:rPr>
          <w:rFonts w:cs="Arial"/>
        </w:rPr>
        <w:t xml:space="preserve">Проблема яку вирішує проект повинна бути описана </w:t>
      </w:r>
      <w:r w:rsidR="001E7A4B">
        <w:rPr>
          <w:rFonts w:cs="Arial"/>
        </w:rPr>
        <w:t>з точки зору досяжності її вирішення.</w:t>
      </w:r>
    </w:p>
    <w:p w:rsidR="00F92DF0" w:rsidRPr="004762C2" w:rsidRDefault="00F92DF0" w:rsidP="004762C2">
      <w:pPr>
        <w:rPr>
          <w:rFonts w:cs="Arial"/>
        </w:rPr>
      </w:pPr>
    </w:p>
    <w:p w:rsidR="003022DB" w:rsidRDefault="004762C2" w:rsidP="003022DB">
      <w:pPr>
        <w:rPr>
          <w:rFonts w:cs="Arial"/>
          <w:i/>
        </w:rPr>
      </w:pPr>
      <w:r w:rsidRPr="001E7A4B">
        <w:rPr>
          <w:rFonts w:cs="Arial"/>
          <w:i/>
        </w:rPr>
        <w:t>3. Актуальність проекту</w:t>
      </w:r>
    </w:p>
    <w:p w:rsidR="004762C2" w:rsidRPr="003022DB" w:rsidRDefault="003022DB" w:rsidP="003022DB">
      <w:pPr>
        <w:jc w:val="both"/>
        <w:rPr>
          <w:rFonts w:cs="Arial"/>
          <w:i/>
        </w:rPr>
      </w:pPr>
      <w:r w:rsidRPr="003022DB">
        <w:rPr>
          <w:rFonts w:cs="Arial"/>
        </w:rPr>
        <w:t>В</w:t>
      </w:r>
      <w:r w:rsidR="00564B35" w:rsidRPr="003022DB">
        <w:rPr>
          <w:rFonts w:cs="Arial"/>
        </w:rPr>
        <w:t>а</w:t>
      </w:r>
      <w:r w:rsidR="00564B35">
        <w:rPr>
          <w:rFonts w:cs="Arial"/>
        </w:rPr>
        <w:t>рто пояснити</w:t>
      </w:r>
      <w:r w:rsidR="001E7A4B">
        <w:rPr>
          <w:rFonts w:cs="Arial"/>
        </w:rPr>
        <w:t xml:space="preserve"> зв'язок цільової аудиторії та проблеми. </w:t>
      </w:r>
      <w:r w:rsidR="001E7A4B" w:rsidRPr="00787413">
        <w:rPr>
          <w:rFonts w:cs="Arial"/>
          <w:b/>
        </w:rPr>
        <w:t xml:space="preserve">Чому саме цю проблему і саме такими методами організація прагне вирішити. </w:t>
      </w:r>
      <w:r w:rsidR="001E7A4B">
        <w:rPr>
          <w:rFonts w:cs="Arial"/>
        </w:rPr>
        <w:t>Також важливо вказати яким чином реалізація проекту сприятиме активізації громадян для втілення мін на місцевому рівні.</w:t>
      </w:r>
    </w:p>
    <w:p w:rsidR="00356C4F" w:rsidRDefault="00356C4F" w:rsidP="003022DB">
      <w:pPr>
        <w:jc w:val="both"/>
        <w:rPr>
          <w:rFonts w:cs="Arial"/>
        </w:rPr>
      </w:pPr>
      <w:r>
        <w:rPr>
          <w:rFonts w:cs="Arial"/>
        </w:rPr>
        <w:t xml:space="preserve">В цьому та наступному пунктах дайте відповідь на те, як відповідає проект </w:t>
      </w:r>
      <w:r w:rsidR="00012271">
        <w:rPr>
          <w:rFonts w:cs="Arial"/>
        </w:rPr>
        <w:t xml:space="preserve">акценту на локальному рівні. </w:t>
      </w:r>
    </w:p>
    <w:p w:rsidR="00F92DF0" w:rsidRPr="004762C2" w:rsidRDefault="00F92DF0" w:rsidP="004762C2">
      <w:pPr>
        <w:rPr>
          <w:rFonts w:cs="Arial"/>
        </w:rPr>
      </w:pPr>
    </w:p>
    <w:p w:rsidR="004762C2" w:rsidRPr="001E7A4B" w:rsidRDefault="004762C2" w:rsidP="004762C2">
      <w:pPr>
        <w:rPr>
          <w:rFonts w:cs="Arial"/>
          <w:i/>
        </w:rPr>
      </w:pPr>
      <w:r w:rsidRPr="001E7A4B">
        <w:rPr>
          <w:rFonts w:cs="Arial"/>
          <w:i/>
        </w:rPr>
        <w:t xml:space="preserve">4. Мета і завдання проекту </w:t>
      </w:r>
    </w:p>
    <w:p w:rsidR="004762C2" w:rsidRDefault="001E7A4B" w:rsidP="00564B35">
      <w:pPr>
        <w:jc w:val="both"/>
        <w:rPr>
          <w:rFonts w:cs="Arial"/>
        </w:rPr>
      </w:pPr>
      <w:r>
        <w:rPr>
          <w:rFonts w:cs="Arial"/>
        </w:rPr>
        <w:t>Вкажіть конкретну, вимірювану, досяжну, відповідну та визначену в часі мету, що відповідатиме меті проведення конкурсу міні-грантів. Також вкажіть кілька завдань, що послідовно призведуть до досягнення мети проекту.</w:t>
      </w:r>
    </w:p>
    <w:p w:rsidR="00012271" w:rsidRPr="004762C2" w:rsidRDefault="00012271" w:rsidP="00564B35">
      <w:pPr>
        <w:jc w:val="both"/>
        <w:rPr>
          <w:rFonts w:cs="Arial"/>
        </w:rPr>
      </w:pPr>
      <w:r>
        <w:rPr>
          <w:rFonts w:cs="Arial"/>
        </w:rPr>
        <w:t xml:space="preserve">Дайте відповідь як проект робить акцент на локальному рівні. </w:t>
      </w:r>
    </w:p>
    <w:p w:rsidR="001E7A4B" w:rsidRPr="004762C2" w:rsidRDefault="003022DB" w:rsidP="00564B35">
      <w:pPr>
        <w:jc w:val="both"/>
        <w:rPr>
          <w:rFonts w:cs="Arial"/>
        </w:rPr>
      </w:pPr>
      <w:r>
        <w:rPr>
          <w:rFonts w:cs="Arial"/>
        </w:rPr>
        <w:t>Активності варто</w:t>
      </w:r>
      <w:r w:rsidR="001E7A4B">
        <w:rPr>
          <w:rFonts w:cs="Arial"/>
        </w:rPr>
        <w:t xml:space="preserve"> вписати в п.8 проектної заявки.</w:t>
      </w:r>
    </w:p>
    <w:p w:rsidR="004762C2" w:rsidRPr="004762C2" w:rsidRDefault="004762C2" w:rsidP="004762C2">
      <w:pPr>
        <w:rPr>
          <w:rFonts w:cs="Arial"/>
        </w:rPr>
      </w:pPr>
    </w:p>
    <w:p w:rsidR="004762C2" w:rsidRPr="001E7A4B" w:rsidRDefault="004762C2" w:rsidP="004762C2">
      <w:pPr>
        <w:rPr>
          <w:rFonts w:cs="Arial"/>
          <w:i/>
        </w:rPr>
      </w:pPr>
      <w:r w:rsidRPr="001E7A4B">
        <w:rPr>
          <w:rFonts w:cs="Arial"/>
          <w:i/>
        </w:rPr>
        <w:t>5. Очікувані результати</w:t>
      </w:r>
    </w:p>
    <w:p w:rsidR="004762C2" w:rsidRPr="004762C2" w:rsidRDefault="001E7A4B" w:rsidP="00564B35">
      <w:pPr>
        <w:jc w:val="both"/>
        <w:rPr>
          <w:rFonts w:cs="Arial"/>
        </w:rPr>
      </w:pPr>
      <w:r>
        <w:rPr>
          <w:rFonts w:cs="Arial"/>
        </w:rPr>
        <w:t>Вкажіть очікувані результати із розподілом за метою та завданнями. Результати повинні включати кількісні та якісні показники, серед яких повинні бути ті, що стосуютьс</w:t>
      </w:r>
      <w:r w:rsidR="003022DB">
        <w:rPr>
          <w:rFonts w:cs="Arial"/>
        </w:rPr>
        <w:t xml:space="preserve">я мети проведення конкурсу малих </w:t>
      </w:r>
      <w:r>
        <w:rPr>
          <w:rFonts w:cs="Arial"/>
        </w:rPr>
        <w:t>грантів.</w:t>
      </w:r>
    </w:p>
    <w:p w:rsidR="004762C2" w:rsidRPr="004762C2" w:rsidRDefault="004762C2" w:rsidP="004762C2">
      <w:pPr>
        <w:rPr>
          <w:rFonts w:cs="Arial"/>
        </w:rPr>
      </w:pPr>
    </w:p>
    <w:p w:rsidR="004762C2" w:rsidRPr="001E7A4B" w:rsidRDefault="004762C2" w:rsidP="004762C2">
      <w:pPr>
        <w:rPr>
          <w:rFonts w:cs="Arial"/>
          <w:i/>
        </w:rPr>
      </w:pPr>
      <w:r w:rsidRPr="001E7A4B">
        <w:rPr>
          <w:rFonts w:cs="Arial"/>
          <w:i/>
        </w:rPr>
        <w:t xml:space="preserve">6. </w:t>
      </w:r>
      <w:proofErr w:type="spellStart"/>
      <w:r w:rsidRPr="001E7A4B">
        <w:rPr>
          <w:rFonts w:cs="Arial"/>
          <w:i/>
        </w:rPr>
        <w:t>Спроможніть</w:t>
      </w:r>
      <w:proofErr w:type="spellEnd"/>
      <w:r w:rsidR="00DA3EA8">
        <w:rPr>
          <w:rFonts w:cs="Arial"/>
          <w:i/>
        </w:rPr>
        <w:t xml:space="preserve"> </w:t>
      </w:r>
      <w:proofErr w:type="spellStart"/>
      <w:r w:rsidR="00564B35">
        <w:rPr>
          <w:rFonts w:cs="Arial"/>
          <w:i/>
        </w:rPr>
        <w:t>апліканта</w:t>
      </w:r>
      <w:proofErr w:type="spellEnd"/>
      <w:r w:rsidRPr="001E7A4B">
        <w:rPr>
          <w:rFonts w:cs="Arial"/>
          <w:i/>
        </w:rPr>
        <w:t xml:space="preserve"> ефективно реалізувати проект</w:t>
      </w:r>
    </w:p>
    <w:p w:rsidR="004762C2" w:rsidRPr="004762C2" w:rsidRDefault="001E7A4B" w:rsidP="004762C2">
      <w:pPr>
        <w:rPr>
          <w:rFonts w:cs="Arial"/>
        </w:rPr>
      </w:pPr>
      <w:r>
        <w:rPr>
          <w:rFonts w:cs="Arial"/>
        </w:rPr>
        <w:t>Вкажіть власний досвід, кваліфікацію та наявних пар</w:t>
      </w:r>
      <w:r w:rsidR="00564B35">
        <w:rPr>
          <w:rFonts w:cs="Arial"/>
        </w:rPr>
        <w:t>тнерів для реалізації проекту. Також варто</w:t>
      </w:r>
      <w:r>
        <w:rPr>
          <w:rFonts w:cs="Arial"/>
        </w:rPr>
        <w:t xml:space="preserve"> зазначити </w:t>
      </w:r>
      <w:r w:rsidR="00564B35">
        <w:rPr>
          <w:rFonts w:cs="Arial"/>
        </w:rPr>
        <w:t xml:space="preserve">власну немонетарну участь </w:t>
      </w:r>
      <w:proofErr w:type="spellStart"/>
      <w:r w:rsidR="00564B35">
        <w:rPr>
          <w:rFonts w:cs="Arial"/>
        </w:rPr>
        <w:t>апліканта</w:t>
      </w:r>
      <w:proofErr w:type="spellEnd"/>
      <w:r>
        <w:rPr>
          <w:rFonts w:cs="Arial"/>
        </w:rPr>
        <w:t xml:space="preserve">. </w:t>
      </w:r>
    </w:p>
    <w:p w:rsidR="004762C2" w:rsidRPr="004762C2" w:rsidRDefault="004762C2" w:rsidP="004762C2">
      <w:pPr>
        <w:rPr>
          <w:rFonts w:cs="Arial"/>
        </w:rPr>
      </w:pPr>
    </w:p>
    <w:p w:rsidR="004762C2" w:rsidRPr="001E7A4B" w:rsidRDefault="004762C2" w:rsidP="004762C2">
      <w:pPr>
        <w:rPr>
          <w:rFonts w:cs="Arial"/>
          <w:i/>
        </w:rPr>
      </w:pPr>
      <w:r w:rsidRPr="001E7A4B">
        <w:rPr>
          <w:rFonts w:cs="Arial"/>
          <w:i/>
        </w:rPr>
        <w:t>7. Короткий опис проекту</w:t>
      </w:r>
    </w:p>
    <w:p w:rsidR="004762C2" w:rsidRPr="004762C2" w:rsidRDefault="00564B35" w:rsidP="004762C2">
      <w:pPr>
        <w:rPr>
          <w:rFonts w:cs="Arial"/>
        </w:rPr>
      </w:pPr>
      <w:r>
        <w:rPr>
          <w:rFonts w:cs="Arial"/>
        </w:rPr>
        <w:t>Опишіть основну ідею проекту: х</w:t>
      </w:r>
      <w:r w:rsidR="001E7A4B">
        <w:rPr>
          <w:rFonts w:cs="Arial"/>
        </w:rPr>
        <w:t>то, що, як, коли і для чого буде робити в рамках реалізації проекту.</w:t>
      </w:r>
    </w:p>
    <w:p w:rsidR="004762C2" w:rsidRPr="004762C2" w:rsidRDefault="004762C2" w:rsidP="004762C2">
      <w:pPr>
        <w:rPr>
          <w:rFonts w:cs="Arial"/>
        </w:rPr>
      </w:pPr>
    </w:p>
    <w:p w:rsidR="004762C2" w:rsidRPr="001E7A4B" w:rsidRDefault="004762C2" w:rsidP="004762C2">
      <w:pPr>
        <w:rPr>
          <w:rFonts w:cs="Arial"/>
          <w:i/>
        </w:rPr>
      </w:pPr>
      <w:r w:rsidRPr="001E7A4B">
        <w:rPr>
          <w:rFonts w:cs="Arial"/>
          <w:i/>
        </w:rPr>
        <w:t xml:space="preserve">8. Проектна діяльність та робочий план </w:t>
      </w:r>
    </w:p>
    <w:p w:rsidR="004762C2" w:rsidRDefault="00564B35" w:rsidP="004762C2">
      <w:pPr>
        <w:rPr>
          <w:rFonts w:cs="Arial"/>
        </w:rPr>
      </w:pPr>
      <w:r>
        <w:rPr>
          <w:rFonts w:cs="Arial"/>
        </w:rPr>
        <w:t xml:space="preserve">Вкажіть активності, </w:t>
      </w:r>
      <w:r w:rsidR="001E7A4B">
        <w:rPr>
          <w:rFonts w:cs="Arial"/>
        </w:rPr>
        <w:t>заплановані під час реалізації проекту.</w:t>
      </w:r>
    </w:p>
    <w:p w:rsidR="001E7A4B" w:rsidRPr="004762C2" w:rsidRDefault="00564B35" w:rsidP="004762C2">
      <w:pPr>
        <w:rPr>
          <w:rFonts w:cs="Arial"/>
        </w:rPr>
      </w:pPr>
      <w:r>
        <w:rPr>
          <w:rFonts w:cs="Arial"/>
        </w:rPr>
        <w:t>Вкажіть терміни діяльності</w:t>
      </w:r>
      <w:r w:rsidR="001E7A4B">
        <w:rPr>
          <w:rFonts w:cs="Arial"/>
        </w:rPr>
        <w:t xml:space="preserve"> із зазначенням відповідальних осіб чи організацій.</w:t>
      </w:r>
    </w:p>
    <w:p w:rsidR="004762C2" w:rsidRPr="004762C2" w:rsidRDefault="004762C2" w:rsidP="004762C2">
      <w:pPr>
        <w:rPr>
          <w:rFonts w:cs="Arial"/>
        </w:rPr>
      </w:pPr>
    </w:p>
    <w:p w:rsidR="004762C2" w:rsidRPr="001E7A4B" w:rsidRDefault="004762C2" w:rsidP="004762C2">
      <w:pPr>
        <w:rPr>
          <w:rFonts w:cs="Arial"/>
          <w:i/>
        </w:rPr>
      </w:pPr>
      <w:r w:rsidRPr="001E7A4B">
        <w:rPr>
          <w:rFonts w:cs="Arial"/>
          <w:i/>
        </w:rPr>
        <w:t>9. Персонал проекту.</w:t>
      </w:r>
    </w:p>
    <w:p w:rsidR="004762C2" w:rsidRPr="004762C2" w:rsidRDefault="001E7A4B" w:rsidP="004762C2">
      <w:pPr>
        <w:rPr>
          <w:rFonts w:cs="Arial"/>
        </w:rPr>
      </w:pPr>
      <w:r>
        <w:rPr>
          <w:rFonts w:cs="Arial"/>
        </w:rPr>
        <w:t>Вкажіть імена та кваліфікацію команди проекту та залучених експертів (за наявності)</w:t>
      </w:r>
      <w:r w:rsidR="00564B35">
        <w:rPr>
          <w:rFonts w:cs="Arial"/>
        </w:rPr>
        <w:t>. Детальні резюме учасників варто включити в додатки до аплі</w:t>
      </w:r>
      <w:r w:rsidR="00BE4117">
        <w:rPr>
          <w:rFonts w:cs="Arial"/>
        </w:rPr>
        <w:t>каційної форми.</w:t>
      </w:r>
    </w:p>
    <w:p w:rsidR="004762C2" w:rsidRPr="004762C2" w:rsidRDefault="004762C2" w:rsidP="004762C2">
      <w:pPr>
        <w:rPr>
          <w:rFonts w:cs="Arial"/>
        </w:rPr>
      </w:pPr>
    </w:p>
    <w:p w:rsidR="004762C2" w:rsidRPr="00BE4117" w:rsidRDefault="004762C2" w:rsidP="004762C2">
      <w:pPr>
        <w:rPr>
          <w:rFonts w:cs="Arial"/>
          <w:i/>
        </w:rPr>
      </w:pPr>
      <w:r w:rsidRPr="00BE4117">
        <w:rPr>
          <w:rFonts w:cs="Arial"/>
          <w:i/>
        </w:rPr>
        <w:t>10. Комунікаційна стратегія</w:t>
      </w:r>
    </w:p>
    <w:p w:rsidR="004762C2" w:rsidRDefault="00BE4117" w:rsidP="004762C2">
      <w:pPr>
        <w:rPr>
          <w:rFonts w:cs="Arial"/>
        </w:rPr>
      </w:pPr>
      <w:r>
        <w:rPr>
          <w:rFonts w:cs="Arial"/>
        </w:rPr>
        <w:t>Вкажіть кого, коли і яким чином буде проінформовано про перебіг та результати проекту. Додатково варто вказати про очікувані результати від поширення інформації за проектом.</w:t>
      </w:r>
    </w:p>
    <w:p w:rsidR="00BE4117" w:rsidRPr="004762C2" w:rsidRDefault="00BE4117" w:rsidP="004762C2">
      <w:pPr>
        <w:rPr>
          <w:rFonts w:cs="Arial"/>
        </w:rPr>
      </w:pPr>
    </w:p>
    <w:p w:rsidR="004762C2" w:rsidRPr="00BE4117" w:rsidRDefault="004762C2" w:rsidP="004762C2">
      <w:pPr>
        <w:rPr>
          <w:rFonts w:cs="Arial"/>
          <w:i/>
        </w:rPr>
      </w:pPr>
      <w:r w:rsidRPr="00BE4117">
        <w:rPr>
          <w:rFonts w:cs="Arial"/>
          <w:i/>
        </w:rPr>
        <w:t>11. План моніторингу та оцінки проекту</w:t>
      </w:r>
    </w:p>
    <w:p w:rsidR="004762C2" w:rsidRDefault="00BE4117" w:rsidP="004762C2">
      <w:pPr>
        <w:rPr>
          <w:rFonts w:cs="Arial"/>
        </w:rPr>
      </w:pPr>
      <w:r>
        <w:rPr>
          <w:rFonts w:cs="Arial"/>
        </w:rPr>
        <w:t>Вкажіть перелік індикаторів та очікуваних значень за ними.</w:t>
      </w:r>
    </w:p>
    <w:p w:rsidR="00BE4117" w:rsidRDefault="00564B35" w:rsidP="004762C2">
      <w:pPr>
        <w:rPr>
          <w:rFonts w:cs="Arial"/>
        </w:rPr>
      </w:pPr>
      <w:r>
        <w:rPr>
          <w:rFonts w:cs="Arial"/>
        </w:rPr>
        <w:t>Обов’язково вкажіть діяльність у</w:t>
      </w:r>
      <w:r w:rsidR="00BE4117">
        <w:rPr>
          <w:rFonts w:cs="Arial"/>
        </w:rPr>
        <w:t xml:space="preserve"> рамках проекту, спрямовану на оцінку та моніторинг показників.</w:t>
      </w:r>
    </w:p>
    <w:p w:rsidR="00BE4117" w:rsidRPr="004762C2" w:rsidRDefault="00BE4117" w:rsidP="004762C2">
      <w:pPr>
        <w:rPr>
          <w:rFonts w:cs="Arial"/>
        </w:rPr>
      </w:pPr>
    </w:p>
    <w:p w:rsidR="004762C2" w:rsidRPr="00356C4F" w:rsidRDefault="004762C2" w:rsidP="004762C2">
      <w:pPr>
        <w:rPr>
          <w:rFonts w:cs="Arial"/>
          <w:i/>
        </w:rPr>
      </w:pPr>
      <w:r w:rsidRPr="00356C4F">
        <w:rPr>
          <w:rFonts w:cs="Arial"/>
          <w:i/>
        </w:rPr>
        <w:t>12. Стратегія залучення місцевої громади до реалізації проекту</w:t>
      </w:r>
    </w:p>
    <w:p w:rsidR="004762C2" w:rsidRDefault="00012271" w:rsidP="004762C2">
      <w:pPr>
        <w:rPr>
          <w:rFonts w:cs="Arial"/>
        </w:rPr>
      </w:pPr>
      <w:r>
        <w:rPr>
          <w:rFonts w:cs="Arial"/>
        </w:rPr>
        <w:t>Вкажіть мету, завдання, діяльність та очікувані результати із залучення місцевої громади.</w:t>
      </w:r>
    </w:p>
    <w:p w:rsidR="00012271" w:rsidRPr="004762C2" w:rsidRDefault="00012271" w:rsidP="004762C2">
      <w:pPr>
        <w:rPr>
          <w:rFonts w:cs="Arial"/>
        </w:rPr>
      </w:pPr>
      <w:r>
        <w:rPr>
          <w:rFonts w:cs="Arial"/>
        </w:rPr>
        <w:t>Вкажіть</w:t>
      </w:r>
      <w:r w:rsidR="00564B35">
        <w:rPr>
          <w:rFonts w:cs="Arial"/>
        </w:rPr>
        <w:t>,</w:t>
      </w:r>
      <w:r>
        <w:rPr>
          <w:rFonts w:cs="Arial"/>
        </w:rPr>
        <w:t xml:space="preserve"> яким чином проект відповідає акценту на залучення громадян.</w:t>
      </w:r>
    </w:p>
    <w:p w:rsidR="004762C2" w:rsidRPr="004762C2" w:rsidRDefault="004762C2" w:rsidP="004762C2">
      <w:pPr>
        <w:rPr>
          <w:rFonts w:cs="Arial"/>
        </w:rPr>
      </w:pPr>
    </w:p>
    <w:p w:rsidR="004762C2" w:rsidRPr="00012271" w:rsidRDefault="00012271" w:rsidP="004762C2">
      <w:pPr>
        <w:rPr>
          <w:rFonts w:cs="Arial"/>
          <w:i/>
        </w:rPr>
      </w:pPr>
      <w:r w:rsidRPr="00012271">
        <w:rPr>
          <w:rFonts w:cs="Arial"/>
          <w:i/>
        </w:rPr>
        <w:t>13. Сталість проекту</w:t>
      </w:r>
    </w:p>
    <w:p w:rsidR="004762C2" w:rsidRDefault="00012271" w:rsidP="004762C2">
      <w:pPr>
        <w:rPr>
          <w:rFonts w:cs="Arial"/>
        </w:rPr>
      </w:pPr>
      <w:r>
        <w:rPr>
          <w:rFonts w:cs="Arial"/>
        </w:rPr>
        <w:t>Вкажіть передумови та ресурси, що дозволять забезпечити сталість результатів проекту після його реалізації.</w:t>
      </w:r>
    </w:p>
    <w:p w:rsidR="00F92DF0" w:rsidRDefault="003022DB" w:rsidP="004762C2">
      <w:pPr>
        <w:rPr>
          <w:rFonts w:cs="Arial"/>
        </w:rPr>
      </w:pPr>
      <w:r>
        <w:rPr>
          <w:rFonts w:cs="Arial"/>
        </w:rPr>
        <w:t>В</w:t>
      </w:r>
      <w:r w:rsidR="00012271">
        <w:rPr>
          <w:rFonts w:cs="Arial"/>
        </w:rPr>
        <w:t>кажіть</w:t>
      </w:r>
      <w:r>
        <w:rPr>
          <w:rFonts w:cs="Arial"/>
        </w:rPr>
        <w:t>, яким чином проект</w:t>
      </w:r>
      <w:r w:rsidR="00012271">
        <w:rPr>
          <w:rFonts w:cs="Arial"/>
        </w:rPr>
        <w:t xml:space="preserve"> ві</w:t>
      </w:r>
      <w:r>
        <w:rPr>
          <w:rFonts w:cs="Arial"/>
        </w:rPr>
        <w:t>дповідає акценту та впровадженню змін (а не проведенню</w:t>
      </w:r>
      <w:r w:rsidR="00012271">
        <w:rPr>
          <w:rFonts w:cs="Arial"/>
        </w:rPr>
        <w:t xml:space="preserve"> заходів)</w:t>
      </w:r>
      <w:r>
        <w:rPr>
          <w:rFonts w:cs="Arial"/>
        </w:rPr>
        <w:t>.</w:t>
      </w:r>
    </w:p>
    <w:p w:rsidR="00BD5732" w:rsidRDefault="00BD5732" w:rsidP="004762C2">
      <w:pPr>
        <w:rPr>
          <w:rFonts w:cs="Arial"/>
        </w:rPr>
      </w:pPr>
    </w:p>
    <w:p w:rsidR="00951865" w:rsidRDefault="00951865" w:rsidP="004762C2">
      <w:pPr>
        <w:rPr>
          <w:rFonts w:cs="Arial"/>
        </w:rPr>
      </w:pPr>
    </w:p>
    <w:p w:rsidR="001D6B98" w:rsidRDefault="001D6B98" w:rsidP="001D6B98">
      <w:pPr>
        <w:rPr>
          <w:rFonts w:cs="Arial"/>
          <w:b/>
        </w:rPr>
      </w:pPr>
      <w:r w:rsidRPr="004762C2">
        <w:rPr>
          <w:rFonts w:cs="Arial"/>
          <w:b/>
        </w:rPr>
        <w:t>2.</w:t>
      </w:r>
      <w:r w:rsidR="004762C2" w:rsidRPr="004762C2">
        <w:rPr>
          <w:rFonts w:cs="Arial"/>
          <w:b/>
        </w:rPr>
        <w:t>3</w:t>
      </w:r>
      <w:r w:rsidRPr="004762C2">
        <w:rPr>
          <w:rFonts w:cs="Arial"/>
          <w:b/>
        </w:rPr>
        <w:t xml:space="preserve"> Бюджет</w:t>
      </w:r>
    </w:p>
    <w:p w:rsidR="001A5347" w:rsidRDefault="001A5347" w:rsidP="00564B35">
      <w:pPr>
        <w:jc w:val="both"/>
        <w:rPr>
          <w:rFonts w:cs="Arial"/>
        </w:rPr>
      </w:pPr>
      <w:r>
        <w:rPr>
          <w:rFonts w:cs="Arial"/>
        </w:rPr>
        <w:t>Бюджет пов</w:t>
      </w:r>
      <w:r w:rsidR="00564B35">
        <w:rPr>
          <w:rFonts w:cs="Arial"/>
        </w:rPr>
        <w:t>инен включати усі статті витрат у рамках реалізації проекту (в т. ч.</w:t>
      </w:r>
      <w:r>
        <w:rPr>
          <w:rFonts w:cs="Arial"/>
        </w:rPr>
        <w:t xml:space="preserve"> ті, що фінансуються з інших джерел)</w:t>
      </w:r>
      <w:r w:rsidR="00564B35">
        <w:rPr>
          <w:rFonts w:cs="Arial"/>
        </w:rPr>
        <w:t>.</w:t>
      </w:r>
    </w:p>
    <w:p w:rsidR="001A5347" w:rsidRDefault="001A5347" w:rsidP="00564B35">
      <w:pPr>
        <w:jc w:val="both"/>
        <w:rPr>
          <w:rFonts w:cs="Arial"/>
        </w:rPr>
      </w:pPr>
      <w:r w:rsidRPr="001A5347">
        <w:rPr>
          <w:rFonts w:cs="Arial"/>
        </w:rPr>
        <w:t>Витрати мають бути обґрунтованими та реалістичними й відповідати</w:t>
      </w:r>
      <w:r w:rsidR="0043419D">
        <w:rPr>
          <w:rFonts w:cs="Arial"/>
        </w:rPr>
        <w:t xml:space="preserve"> </w:t>
      </w:r>
      <w:r w:rsidRPr="001A5347">
        <w:rPr>
          <w:rFonts w:cs="Arial"/>
        </w:rPr>
        <w:t xml:space="preserve">програмній </w:t>
      </w:r>
      <w:r w:rsidR="00564B35">
        <w:rPr>
          <w:rFonts w:cs="Arial"/>
        </w:rPr>
        <w:t xml:space="preserve">діяльності. Заохочуємо </w:t>
      </w:r>
      <w:proofErr w:type="spellStart"/>
      <w:r w:rsidR="00564B35">
        <w:rPr>
          <w:rFonts w:cs="Arial"/>
        </w:rPr>
        <w:t>аплікантів</w:t>
      </w:r>
      <w:proofErr w:type="spellEnd"/>
      <w:r w:rsidR="00564B35">
        <w:rPr>
          <w:rFonts w:cs="Arial"/>
        </w:rPr>
        <w:t xml:space="preserve"> </w:t>
      </w:r>
      <w:r w:rsidRPr="001A5347">
        <w:rPr>
          <w:rFonts w:cs="Arial"/>
        </w:rPr>
        <w:t>надати найбільш детальну</w:t>
      </w:r>
      <w:r w:rsidR="0043419D">
        <w:rPr>
          <w:rFonts w:cs="Arial"/>
        </w:rPr>
        <w:t xml:space="preserve"> </w:t>
      </w:r>
      <w:r w:rsidR="003022DB">
        <w:rPr>
          <w:rFonts w:cs="Arial"/>
        </w:rPr>
        <w:t>інформацію для того, щоб</w:t>
      </w:r>
      <w:r w:rsidRPr="001A5347">
        <w:rPr>
          <w:rFonts w:cs="Arial"/>
        </w:rPr>
        <w:t xml:space="preserve"> Комісія могла визначити</w:t>
      </w:r>
      <w:r w:rsidR="00564B35">
        <w:rPr>
          <w:rFonts w:cs="Arial"/>
        </w:rPr>
        <w:t>,</w:t>
      </w:r>
      <w:r w:rsidRPr="001A5347">
        <w:rPr>
          <w:rFonts w:cs="Arial"/>
        </w:rPr>
        <w:t xml:space="preserve"> наскільки проектна</w:t>
      </w:r>
      <w:r w:rsidR="0043419D">
        <w:rPr>
          <w:rFonts w:cs="Arial"/>
        </w:rPr>
        <w:t xml:space="preserve"> </w:t>
      </w:r>
      <w:r w:rsidRPr="001A5347">
        <w:rPr>
          <w:rFonts w:cs="Arial"/>
        </w:rPr>
        <w:t>заявка відповідає принципу еф</w:t>
      </w:r>
      <w:r w:rsidR="00E62B9A">
        <w:rPr>
          <w:rFonts w:cs="Arial"/>
        </w:rPr>
        <w:t>ективного використання ресурсів</w:t>
      </w:r>
      <w:r w:rsidRPr="001A5347">
        <w:rPr>
          <w:rFonts w:cs="Arial"/>
        </w:rPr>
        <w:t>. Бюджет</w:t>
      </w:r>
      <w:r w:rsidR="0043419D">
        <w:rPr>
          <w:rFonts w:cs="Arial"/>
        </w:rPr>
        <w:t xml:space="preserve"> </w:t>
      </w:r>
      <w:r w:rsidRPr="001A5347">
        <w:rPr>
          <w:rFonts w:cs="Arial"/>
        </w:rPr>
        <w:t>проекту має чітко співвідноситись з описовою частиною та відображати</w:t>
      </w:r>
      <w:r w:rsidR="0043419D">
        <w:rPr>
          <w:rFonts w:cs="Arial"/>
        </w:rPr>
        <w:t xml:space="preserve"> </w:t>
      </w:r>
      <w:r w:rsidRPr="001A5347">
        <w:rPr>
          <w:rFonts w:cs="Arial"/>
        </w:rPr>
        <w:t>розуміння принципів допустимих видатків.</w:t>
      </w:r>
    </w:p>
    <w:p w:rsidR="001A5347" w:rsidRDefault="001A5347" w:rsidP="00564B35">
      <w:pPr>
        <w:jc w:val="both"/>
        <w:rPr>
          <w:rFonts w:cs="Arial"/>
        </w:rPr>
      </w:pPr>
      <w:r>
        <w:rPr>
          <w:rFonts w:cs="Arial"/>
        </w:rPr>
        <w:t>Враховуючи акценти на залучення громадян, варт</w:t>
      </w:r>
      <w:r w:rsidR="00564B35">
        <w:rPr>
          <w:rFonts w:cs="Arial"/>
        </w:rPr>
        <w:t>о передбачити в бюджеті лише витрати,</w:t>
      </w:r>
      <w:r>
        <w:rPr>
          <w:rFonts w:cs="Arial"/>
        </w:rPr>
        <w:t xml:space="preserve"> безпосередньо спрямовані на досягнення мети конкурсу грантів.</w:t>
      </w:r>
    </w:p>
    <w:p w:rsidR="001A5347" w:rsidRDefault="001A5347" w:rsidP="00564B35">
      <w:pPr>
        <w:jc w:val="both"/>
        <w:rPr>
          <w:rFonts w:cs="Arial"/>
        </w:rPr>
      </w:pPr>
      <w:r>
        <w:rPr>
          <w:rFonts w:cs="Arial"/>
        </w:rPr>
        <w:t xml:space="preserve">Залежно від специфіки проекту, необхідно </w:t>
      </w:r>
      <w:r w:rsidR="00E62B9A">
        <w:rPr>
          <w:rFonts w:cs="Arial"/>
        </w:rPr>
        <w:t xml:space="preserve">змінити і відповідно </w:t>
      </w:r>
      <w:r>
        <w:rPr>
          <w:rFonts w:cs="Arial"/>
        </w:rPr>
        <w:t>назвати необхідну кількість статей бюджету.</w:t>
      </w:r>
    </w:p>
    <w:p w:rsidR="001A5347" w:rsidRDefault="001A5347" w:rsidP="00CA2A96">
      <w:pPr>
        <w:rPr>
          <w:rFonts w:cs="Arial"/>
        </w:rPr>
      </w:pPr>
    </w:p>
    <w:p w:rsidR="00CA2A96" w:rsidRPr="004762C2" w:rsidRDefault="00CA2A96" w:rsidP="00CA2A96">
      <w:pPr>
        <w:rPr>
          <w:rFonts w:cs="Arial"/>
        </w:rPr>
      </w:pPr>
      <w:r w:rsidRPr="004762C2">
        <w:rPr>
          <w:rFonts w:cs="Arial"/>
        </w:rPr>
        <w:t>Діяльність яка не може бути профінансована</w:t>
      </w:r>
      <w:r w:rsidR="00584D5E">
        <w:rPr>
          <w:rFonts w:cs="Arial"/>
        </w:rPr>
        <w:t xml:space="preserve"> у рам</w:t>
      </w:r>
      <w:r w:rsidRPr="004762C2">
        <w:rPr>
          <w:rFonts w:cs="Arial"/>
        </w:rPr>
        <w:t>ках міні-гранту:</w:t>
      </w:r>
    </w:p>
    <w:p w:rsidR="001A5347" w:rsidRDefault="001A5347" w:rsidP="00546E81">
      <w:pPr>
        <w:pStyle w:val="Akapitzlist"/>
        <w:numPr>
          <w:ilvl w:val="0"/>
          <w:numId w:val="4"/>
        </w:numPr>
        <w:rPr>
          <w:rFonts w:cs="Arial"/>
        </w:rPr>
      </w:pPr>
      <w:r>
        <w:rPr>
          <w:rFonts w:cs="Arial"/>
        </w:rPr>
        <w:t>поточна діяльність організації</w:t>
      </w:r>
    </w:p>
    <w:p w:rsidR="001A5347" w:rsidRPr="00E62B9A" w:rsidRDefault="001A5347" w:rsidP="00E62B9A">
      <w:pPr>
        <w:pStyle w:val="Akapitzlist"/>
        <w:numPr>
          <w:ilvl w:val="0"/>
          <w:numId w:val="4"/>
        </w:numPr>
        <w:rPr>
          <w:rFonts w:cs="Arial"/>
        </w:rPr>
      </w:pPr>
      <w:r>
        <w:rPr>
          <w:rFonts w:cs="Arial"/>
        </w:rPr>
        <w:t>погашення заборгованостей чи зобов’язань організації</w:t>
      </w:r>
    </w:p>
    <w:p w:rsidR="001A5347" w:rsidRPr="001A5347" w:rsidRDefault="001A5347" w:rsidP="00546E81">
      <w:pPr>
        <w:pStyle w:val="Akapitzlist"/>
        <w:numPr>
          <w:ilvl w:val="0"/>
          <w:numId w:val="4"/>
        </w:numPr>
        <w:rPr>
          <w:rFonts w:cs="Arial"/>
        </w:rPr>
      </w:pPr>
      <w:r w:rsidRPr="001A5347">
        <w:rPr>
          <w:rFonts w:cs="Arial"/>
        </w:rPr>
        <w:t>ведення політичної пропаганди</w:t>
      </w:r>
    </w:p>
    <w:p w:rsidR="001A5347" w:rsidRDefault="001A5347" w:rsidP="001A5347">
      <w:pPr>
        <w:pStyle w:val="Akapitzlist"/>
        <w:numPr>
          <w:ilvl w:val="0"/>
          <w:numId w:val="4"/>
        </w:numPr>
        <w:rPr>
          <w:rFonts w:cs="Arial"/>
        </w:rPr>
      </w:pPr>
      <w:r w:rsidRPr="001A5347">
        <w:rPr>
          <w:rFonts w:cs="Arial"/>
        </w:rPr>
        <w:t>терористичн</w:t>
      </w:r>
      <w:r>
        <w:rPr>
          <w:rFonts w:cs="Arial"/>
        </w:rPr>
        <w:t>у</w:t>
      </w:r>
      <w:r w:rsidRPr="001A5347">
        <w:rPr>
          <w:rFonts w:cs="Arial"/>
        </w:rPr>
        <w:t xml:space="preserve"> діяльн</w:t>
      </w:r>
      <w:r>
        <w:rPr>
          <w:rFonts w:cs="Arial"/>
        </w:rPr>
        <w:t>ість</w:t>
      </w:r>
    </w:p>
    <w:p w:rsidR="001A5347" w:rsidRDefault="001A5347" w:rsidP="001A5347">
      <w:pPr>
        <w:pStyle w:val="Akapitzlist"/>
        <w:numPr>
          <w:ilvl w:val="0"/>
          <w:numId w:val="4"/>
        </w:numPr>
        <w:rPr>
          <w:rFonts w:cs="Arial"/>
        </w:rPr>
      </w:pPr>
      <w:r w:rsidRPr="001A5347">
        <w:rPr>
          <w:rFonts w:cs="Arial"/>
        </w:rPr>
        <w:t>здійснення пожертв аб</w:t>
      </w:r>
      <w:r>
        <w:rPr>
          <w:rFonts w:cs="Arial"/>
        </w:rPr>
        <w:t>о створення фондів для пожертв</w:t>
      </w:r>
    </w:p>
    <w:p w:rsidR="001A5347" w:rsidRDefault="001A5347" w:rsidP="001A5347">
      <w:pPr>
        <w:pStyle w:val="Akapitzlist"/>
        <w:numPr>
          <w:ilvl w:val="0"/>
          <w:numId w:val="4"/>
        </w:numPr>
        <w:rPr>
          <w:rFonts w:cs="Arial"/>
        </w:rPr>
      </w:pPr>
      <w:r>
        <w:rPr>
          <w:rFonts w:cs="Arial"/>
        </w:rPr>
        <w:t>купівля одноразового посуду</w:t>
      </w:r>
    </w:p>
    <w:p w:rsidR="001A5347" w:rsidRDefault="0043419D" w:rsidP="001A5347">
      <w:pPr>
        <w:pStyle w:val="Akapitzlist"/>
        <w:numPr>
          <w:ilvl w:val="0"/>
          <w:numId w:val="4"/>
        </w:numPr>
        <w:rPr>
          <w:rFonts w:cs="Arial"/>
        </w:rPr>
      </w:pPr>
      <w:r>
        <w:rPr>
          <w:rFonts w:cs="Arial"/>
        </w:rPr>
        <w:t>закупівля</w:t>
      </w:r>
      <w:r w:rsidR="001A5347">
        <w:rPr>
          <w:rFonts w:cs="Arial"/>
        </w:rPr>
        <w:t xml:space="preserve"> обладнання (якщо таке не є обов’язковим для проведення заходів)</w:t>
      </w:r>
    </w:p>
    <w:p w:rsidR="00CA2A96" w:rsidRPr="001A5347" w:rsidRDefault="001A5347" w:rsidP="00193B22">
      <w:pPr>
        <w:pStyle w:val="Akapitzlist"/>
        <w:numPr>
          <w:ilvl w:val="0"/>
          <w:numId w:val="4"/>
        </w:numPr>
        <w:rPr>
          <w:rFonts w:cs="Arial"/>
        </w:rPr>
      </w:pPr>
      <w:r w:rsidRPr="001A5347">
        <w:rPr>
          <w:rFonts w:cs="Arial"/>
        </w:rPr>
        <w:t>надання грантів</w:t>
      </w:r>
      <w:r w:rsidR="0043419D">
        <w:rPr>
          <w:rFonts w:cs="Arial"/>
        </w:rPr>
        <w:t xml:space="preserve"> </w:t>
      </w:r>
      <w:r w:rsidRPr="001A5347">
        <w:rPr>
          <w:rFonts w:cs="Arial"/>
        </w:rPr>
        <w:t>іншим організаціям або окремим особам.</w:t>
      </w:r>
    </w:p>
    <w:p w:rsidR="00CA2A96" w:rsidRPr="004762C2" w:rsidRDefault="00CA2A96" w:rsidP="001D6B98">
      <w:pPr>
        <w:rPr>
          <w:rFonts w:cs="Arial"/>
        </w:rPr>
      </w:pPr>
    </w:p>
    <w:p w:rsidR="00195DF4" w:rsidRDefault="00195DF4" w:rsidP="00195DF4">
      <w:pPr>
        <w:rPr>
          <w:rFonts w:cs="Arial"/>
          <w:b/>
        </w:rPr>
      </w:pPr>
      <w:r w:rsidRPr="004762C2">
        <w:rPr>
          <w:rFonts w:cs="Arial"/>
          <w:b/>
        </w:rPr>
        <w:t xml:space="preserve">2.4 </w:t>
      </w:r>
      <w:r w:rsidR="001A5347">
        <w:rPr>
          <w:rFonts w:cs="Arial"/>
          <w:b/>
        </w:rPr>
        <w:t>Оцінка заявок та критерії</w:t>
      </w:r>
    </w:p>
    <w:p w:rsidR="001A5347" w:rsidRDefault="001A5347" w:rsidP="00564B35">
      <w:pPr>
        <w:jc w:val="both"/>
        <w:rPr>
          <w:rFonts w:cs="Arial"/>
        </w:rPr>
      </w:pPr>
      <w:bookmarkStart w:id="0" w:name="_GoBack"/>
      <w:bookmarkEnd w:id="0"/>
      <w:r>
        <w:rPr>
          <w:rFonts w:cs="Arial"/>
        </w:rPr>
        <w:t>Ріш</w:t>
      </w:r>
      <w:r w:rsidR="00564B35">
        <w:rPr>
          <w:rFonts w:cs="Arial"/>
        </w:rPr>
        <w:t>ення про фінансування проектів у рамках конкурсу малих грантів приймає Комісія незалежних експертів за участі</w:t>
      </w:r>
      <w:r>
        <w:rPr>
          <w:rFonts w:cs="Arial"/>
        </w:rPr>
        <w:t xml:space="preserve"> працівників Інституту лідерства та управління УКУ.</w:t>
      </w:r>
    </w:p>
    <w:p w:rsidR="001A5347" w:rsidRDefault="001A5347" w:rsidP="00564B35">
      <w:pPr>
        <w:jc w:val="both"/>
        <w:rPr>
          <w:rFonts w:cs="Arial"/>
        </w:rPr>
      </w:pPr>
      <w:proofErr w:type="spellStart"/>
      <w:r>
        <w:rPr>
          <w:rFonts w:cs="Arial"/>
        </w:rPr>
        <w:t>ІЛУ</w:t>
      </w:r>
      <w:proofErr w:type="spellEnd"/>
      <w:r>
        <w:rPr>
          <w:rFonts w:cs="Arial"/>
        </w:rPr>
        <w:t xml:space="preserve"> </w:t>
      </w:r>
      <w:r w:rsidRPr="004762C2">
        <w:rPr>
          <w:rFonts w:cs="Arial"/>
        </w:rPr>
        <w:t>зве</w:t>
      </w:r>
      <w:r w:rsidR="00564B35">
        <w:rPr>
          <w:rFonts w:cs="Arial"/>
        </w:rPr>
        <w:t>ртатиме увагу на те, чи спричинить</w:t>
      </w:r>
      <w:r w:rsidRPr="004762C2">
        <w:rPr>
          <w:rFonts w:cs="Arial"/>
        </w:rPr>
        <w:t xml:space="preserve"> виконання завдань проекту до досягнення </w:t>
      </w:r>
      <w:r>
        <w:rPr>
          <w:rFonts w:cs="Arial"/>
        </w:rPr>
        <w:t xml:space="preserve">запланованих </w:t>
      </w:r>
      <w:r w:rsidRPr="004762C2">
        <w:rPr>
          <w:rFonts w:cs="Arial"/>
        </w:rPr>
        <w:t>цілей.</w:t>
      </w:r>
    </w:p>
    <w:p w:rsidR="001A5347" w:rsidRDefault="001A5347" w:rsidP="00564B35">
      <w:pPr>
        <w:jc w:val="both"/>
        <w:rPr>
          <w:rFonts w:cs="Arial"/>
        </w:rPr>
      </w:pPr>
    </w:p>
    <w:p w:rsidR="001A5347" w:rsidRDefault="001A5347" w:rsidP="00564B35">
      <w:pPr>
        <w:jc w:val="both"/>
        <w:rPr>
          <w:rFonts w:cs="Arial"/>
        </w:rPr>
      </w:pPr>
      <w:r w:rsidRPr="004762C2">
        <w:rPr>
          <w:rFonts w:cs="Arial"/>
        </w:rPr>
        <w:t>Комісія оцінюва</w:t>
      </w:r>
      <w:r w:rsidR="00564B35">
        <w:rPr>
          <w:rFonts w:cs="Arial"/>
        </w:rPr>
        <w:t>тиме план проектної діяльності відповідно до поточної ситуації, цілей і завдань програми, можливостей</w:t>
      </w:r>
      <w:r w:rsidR="0043419D">
        <w:rPr>
          <w:rFonts w:cs="Arial"/>
        </w:rPr>
        <w:t xml:space="preserve"> </w:t>
      </w:r>
      <w:r w:rsidRPr="004762C2">
        <w:rPr>
          <w:rFonts w:cs="Arial"/>
        </w:rPr>
        <w:t>успішного виконання проекту,</w:t>
      </w:r>
      <w:r w:rsidR="00564B35">
        <w:rPr>
          <w:rFonts w:cs="Arial"/>
        </w:rPr>
        <w:t xml:space="preserve"> а також термінам</w:t>
      </w:r>
      <w:r w:rsidRPr="004762C2">
        <w:rPr>
          <w:rFonts w:cs="Arial"/>
        </w:rPr>
        <w:t xml:space="preserve"> реалізації.</w:t>
      </w:r>
    </w:p>
    <w:p w:rsidR="001A5347" w:rsidRDefault="001A5347" w:rsidP="00155F40">
      <w:pPr>
        <w:rPr>
          <w:rFonts w:cs="Arial"/>
        </w:rPr>
      </w:pPr>
    </w:p>
    <w:p w:rsidR="001D6B98" w:rsidRDefault="001D6B98" w:rsidP="00155F40">
      <w:pPr>
        <w:rPr>
          <w:rFonts w:cs="Arial"/>
        </w:rPr>
      </w:pPr>
      <w:r w:rsidRPr="004762C2">
        <w:rPr>
          <w:rFonts w:cs="Arial"/>
        </w:rPr>
        <w:t>Критерії оцінки проектів:</w:t>
      </w:r>
    </w:p>
    <w:p w:rsidR="00F92DF0" w:rsidRPr="00564B35" w:rsidRDefault="00F92DF0" w:rsidP="00F92DF0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2"/>
          <w:szCs w:val="22"/>
        </w:rPr>
      </w:pPr>
      <w:r w:rsidRPr="00564B35">
        <w:rPr>
          <w:rFonts w:asciiTheme="minorHAnsi" w:hAnsiTheme="minorHAnsi"/>
          <w:sz w:val="22"/>
          <w:szCs w:val="22"/>
        </w:rPr>
        <w:t>реа</w:t>
      </w:r>
      <w:r w:rsidR="00564B35">
        <w:rPr>
          <w:rFonts w:asciiTheme="minorHAnsi" w:hAnsiTheme="minorHAnsi"/>
          <w:sz w:val="22"/>
          <w:szCs w:val="22"/>
        </w:rPr>
        <w:t>лізація проекту у партнерстві  дво</w:t>
      </w:r>
      <w:r w:rsidRPr="00564B35">
        <w:rPr>
          <w:rFonts w:asciiTheme="minorHAnsi" w:hAnsiTheme="minorHAnsi"/>
          <w:sz w:val="22"/>
          <w:szCs w:val="22"/>
        </w:rPr>
        <w:t xml:space="preserve">х або більше </w:t>
      </w:r>
      <w:r w:rsidR="00564B35">
        <w:rPr>
          <w:rFonts w:asciiTheme="minorHAnsi" w:hAnsiTheme="minorHAnsi"/>
          <w:sz w:val="22"/>
          <w:szCs w:val="22"/>
        </w:rPr>
        <w:t>НДО, працівниками яких є члени С</w:t>
      </w:r>
      <w:r w:rsidRPr="00564B35">
        <w:rPr>
          <w:rFonts w:asciiTheme="minorHAnsi" w:hAnsiTheme="minorHAnsi"/>
          <w:sz w:val="22"/>
          <w:szCs w:val="22"/>
        </w:rPr>
        <w:t xml:space="preserve">пільноти випускників </w:t>
      </w:r>
      <w:proofErr w:type="spellStart"/>
      <w:r w:rsidRPr="00564B35">
        <w:rPr>
          <w:rFonts w:asciiTheme="minorHAnsi" w:hAnsiTheme="minorHAnsi"/>
          <w:sz w:val="22"/>
          <w:szCs w:val="22"/>
        </w:rPr>
        <w:t>ІЛУ</w:t>
      </w:r>
      <w:proofErr w:type="spellEnd"/>
      <w:r w:rsidR="00564B35">
        <w:rPr>
          <w:rFonts w:asciiTheme="minorHAnsi" w:hAnsiTheme="minorHAnsi"/>
          <w:sz w:val="22"/>
          <w:szCs w:val="22"/>
        </w:rPr>
        <w:t>;</w:t>
      </w:r>
    </w:p>
    <w:p w:rsidR="001D6B98" w:rsidRPr="004762C2" w:rsidRDefault="001D6B98" w:rsidP="00CA2A96">
      <w:pPr>
        <w:pStyle w:val="Akapitzlist"/>
        <w:numPr>
          <w:ilvl w:val="0"/>
          <w:numId w:val="7"/>
        </w:numPr>
        <w:rPr>
          <w:rFonts w:cs="Arial"/>
        </w:rPr>
      </w:pPr>
      <w:r w:rsidRPr="004762C2">
        <w:rPr>
          <w:rFonts w:cs="Arial"/>
        </w:rPr>
        <w:t>актуальність проблеми</w:t>
      </w:r>
      <w:r w:rsidR="00564B35">
        <w:rPr>
          <w:rFonts w:cs="Arial"/>
          <w:lang w:val="pl-PL"/>
        </w:rPr>
        <w:t>,</w:t>
      </w:r>
      <w:r w:rsidRPr="004762C2">
        <w:rPr>
          <w:rFonts w:cs="Arial"/>
        </w:rPr>
        <w:t xml:space="preserve"> на вирішення якої спрямовано проект;</w:t>
      </w:r>
    </w:p>
    <w:p w:rsidR="001D6B98" w:rsidRPr="004762C2" w:rsidRDefault="001D6B98" w:rsidP="00CA2A96">
      <w:pPr>
        <w:pStyle w:val="Akapitzlist"/>
        <w:numPr>
          <w:ilvl w:val="0"/>
          <w:numId w:val="7"/>
        </w:numPr>
        <w:rPr>
          <w:rFonts w:cs="Arial"/>
        </w:rPr>
      </w:pPr>
      <w:r w:rsidRPr="004762C2">
        <w:rPr>
          <w:rFonts w:cs="Arial"/>
        </w:rPr>
        <w:t>відповідність меті та пріоритетам конкурсу;</w:t>
      </w:r>
    </w:p>
    <w:p w:rsidR="001D6B98" w:rsidRPr="004762C2" w:rsidRDefault="001D6B98" w:rsidP="00CA2A96">
      <w:pPr>
        <w:pStyle w:val="Akapitzlist"/>
        <w:numPr>
          <w:ilvl w:val="0"/>
          <w:numId w:val="7"/>
        </w:numPr>
        <w:rPr>
          <w:rFonts w:cs="Arial"/>
        </w:rPr>
      </w:pPr>
      <w:r w:rsidRPr="004762C2">
        <w:rPr>
          <w:rFonts w:cs="Arial"/>
        </w:rPr>
        <w:t>реалістичність, конкретність та досяжність результатів;</w:t>
      </w:r>
    </w:p>
    <w:p w:rsidR="001D6B98" w:rsidRPr="004762C2" w:rsidRDefault="001D6B98" w:rsidP="00CA2A96">
      <w:pPr>
        <w:pStyle w:val="Akapitzlist"/>
        <w:numPr>
          <w:ilvl w:val="0"/>
          <w:numId w:val="7"/>
        </w:numPr>
        <w:rPr>
          <w:rFonts w:cs="Arial"/>
        </w:rPr>
      </w:pPr>
      <w:r w:rsidRPr="004762C2">
        <w:rPr>
          <w:rFonts w:cs="Arial"/>
        </w:rPr>
        <w:t>оригінальність запропонованого рішення проблеми;</w:t>
      </w:r>
    </w:p>
    <w:p w:rsidR="001D6B98" w:rsidRPr="004762C2" w:rsidRDefault="001D6B98" w:rsidP="00CA2A96">
      <w:pPr>
        <w:pStyle w:val="Akapitzlist"/>
        <w:numPr>
          <w:ilvl w:val="0"/>
          <w:numId w:val="7"/>
        </w:numPr>
        <w:rPr>
          <w:rFonts w:cs="Arial"/>
        </w:rPr>
      </w:pPr>
      <w:r w:rsidRPr="004762C2">
        <w:rPr>
          <w:rFonts w:cs="Arial"/>
        </w:rPr>
        <w:t>ефективність використання р</w:t>
      </w:r>
      <w:r w:rsidR="00564B35">
        <w:rPr>
          <w:rFonts w:cs="Arial"/>
        </w:rPr>
        <w:t>есурсів запропонованого проекту</w:t>
      </w:r>
      <w:r w:rsidR="00564B35">
        <w:rPr>
          <w:rFonts w:cs="Arial"/>
          <w:lang w:val="pl-PL"/>
        </w:rPr>
        <w:t>;</w:t>
      </w:r>
    </w:p>
    <w:p w:rsidR="001D6B98" w:rsidRPr="004762C2" w:rsidRDefault="001D6B98" w:rsidP="00CA2A96">
      <w:pPr>
        <w:pStyle w:val="Akapitzlist"/>
        <w:numPr>
          <w:ilvl w:val="0"/>
          <w:numId w:val="7"/>
        </w:numPr>
        <w:rPr>
          <w:rFonts w:cs="Arial"/>
        </w:rPr>
      </w:pPr>
      <w:r w:rsidRPr="004762C2">
        <w:rPr>
          <w:rFonts w:cs="Arial"/>
        </w:rPr>
        <w:t>наявність плану залучення місцевої громади до реалізації проекту</w:t>
      </w:r>
      <w:r w:rsidR="00564B35">
        <w:rPr>
          <w:rFonts w:cs="Arial"/>
          <w:lang w:val="pl-PL"/>
        </w:rPr>
        <w:t>;</w:t>
      </w:r>
    </w:p>
    <w:p w:rsidR="001D6B98" w:rsidRPr="004762C2" w:rsidRDefault="001D6B98" w:rsidP="00CA2A96">
      <w:pPr>
        <w:pStyle w:val="Akapitzlist"/>
        <w:numPr>
          <w:ilvl w:val="0"/>
          <w:numId w:val="7"/>
        </w:numPr>
        <w:rPr>
          <w:rFonts w:cs="Arial"/>
        </w:rPr>
      </w:pPr>
      <w:r w:rsidRPr="004762C2">
        <w:rPr>
          <w:rFonts w:cs="Arial"/>
        </w:rPr>
        <w:t>наявність плану ін</w:t>
      </w:r>
      <w:r w:rsidR="00564B35">
        <w:rPr>
          <w:rFonts w:cs="Arial"/>
        </w:rPr>
        <w:t xml:space="preserve">формування громадськості </w:t>
      </w:r>
      <w:proofErr w:type="spellStart"/>
      <w:r w:rsidR="00564B35">
        <w:rPr>
          <w:rFonts w:cs="Arial"/>
        </w:rPr>
        <w:t>пр</w:t>
      </w:r>
      <w:proofErr w:type="spellEnd"/>
      <w:r w:rsidR="00564B35">
        <w:rPr>
          <w:rFonts w:cs="Arial"/>
          <w:lang w:val="pl-PL"/>
        </w:rPr>
        <w:t xml:space="preserve">о </w:t>
      </w:r>
      <w:proofErr w:type="spellStart"/>
      <w:r w:rsidR="00564B35">
        <w:rPr>
          <w:rFonts w:cs="Arial"/>
          <w:lang w:val="pl-PL"/>
        </w:rPr>
        <w:t>етапи</w:t>
      </w:r>
      <w:proofErr w:type="spellEnd"/>
      <w:r w:rsidRPr="004762C2">
        <w:rPr>
          <w:rFonts w:cs="Arial"/>
        </w:rPr>
        <w:t xml:space="preserve"> р</w:t>
      </w:r>
      <w:r w:rsidR="00564B35">
        <w:rPr>
          <w:rFonts w:cs="Arial"/>
        </w:rPr>
        <w:t>еалізації та результати проекту;</w:t>
      </w:r>
    </w:p>
    <w:p w:rsidR="001D6B98" w:rsidRPr="004762C2" w:rsidRDefault="001D6B98" w:rsidP="00CA2A96">
      <w:pPr>
        <w:pStyle w:val="Akapitzlist"/>
        <w:numPr>
          <w:ilvl w:val="0"/>
          <w:numId w:val="7"/>
        </w:numPr>
        <w:rPr>
          <w:rFonts w:cs="Arial"/>
        </w:rPr>
      </w:pPr>
      <w:r w:rsidRPr="004762C2">
        <w:rPr>
          <w:rFonts w:cs="Arial"/>
        </w:rPr>
        <w:t>сталість проекту</w:t>
      </w:r>
      <w:r w:rsidR="00564B35">
        <w:rPr>
          <w:rFonts w:cs="Arial"/>
          <w:lang w:val="en-US"/>
        </w:rPr>
        <w:t>.</w:t>
      </w:r>
    </w:p>
    <w:p w:rsidR="00CA2A96" w:rsidRPr="004762C2" w:rsidRDefault="00CA2A96" w:rsidP="00CA2A96">
      <w:pPr>
        <w:rPr>
          <w:rFonts w:cs="Arial"/>
        </w:rPr>
      </w:pPr>
    </w:p>
    <w:p w:rsidR="00FF1214" w:rsidRPr="004762C2" w:rsidRDefault="00951865" w:rsidP="00CA2A96">
      <w:pPr>
        <w:rPr>
          <w:rFonts w:cs="Arial"/>
        </w:rPr>
      </w:pPr>
      <w:r>
        <w:rPr>
          <w:rFonts w:cs="Arial"/>
          <w:lang w:val="en-US"/>
        </w:rPr>
        <w:t>Р</w:t>
      </w:r>
      <w:proofErr w:type="spellStart"/>
      <w:r w:rsidR="001A5347">
        <w:rPr>
          <w:rFonts w:cs="Arial"/>
        </w:rPr>
        <w:t>езультати</w:t>
      </w:r>
      <w:proofErr w:type="spellEnd"/>
      <w:r>
        <w:rPr>
          <w:rFonts w:cs="Arial"/>
        </w:rPr>
        <w:t xml:space="preserve"> конкурсу будуть оголошен</w:t>
      </w:r>
      <w:r w:rsidR="003C049B">
        <w:rPr>
          <w:rFonts w:cs="Arial"/>
        </w:rPr>
        <w:t>і</w:t>
      </w:r>
      <w:r>
        <w:rPr>
          <w:rFonts w:cs="Arial"/>
        </w:rPr>
        <w:t xml:space="preserve"> упродовж </w:t>
      </w:r>
      <w:r w:rsidR="001A5347">
        <w:rPr>
          <w:rFonts w:cs="Arial"/>
        </w:rPr>
        <w:t>20</w:t>
      </w:r>
      <w:r>
        <w:rPr>
          <w:rFonts w:cs="Arial"/>
        </w:rPr>
        <w:t>-ти робочих днів після</w:t>
      </w:r>
      <w:r w:rsidR="001A5347">
        <w:rPr>
          <w:rFonts w:cs="Arial"/>
        </w:rPr>
        <w:t xml:space="preserve"> завершення терміну надсилання заявок.</w:t>
      </w:r>
    </w:p>
    <w:sectPr w:rsidR="00FF1214" w:rsidRPr="004762C2" w:rsidSect="00F92DF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656" w:rsidRDefault="004D2656" w:rsidP="00DA3EA8">
      <w:r>
        <w:separator/>
      </w:r>
    </w:p>
  </w:endnote>
  <w:endnote w:type="continuationSeparator" w:id="0">
    <w:p w:rsidR="004D2656" w:rsidRDefault="004D2656" w:rsidP="00DA3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656" w:rsidRDefault="004D2656" w:rsidP="00DA3EA8">
      <w:r>
        <w:separator/>
      </w:r>
    </w:p>
  </w:footnote>
  <w:footnote w:type="continuationSeparator" w:id="0">
    <w:p w:rsidR="004D2656" w:rsidRDefault="004D2656" w:rsidP="00DA3EA8">
      <w:r>
        <w:continuationSeparator/>
      </w:r>
    </w:p>
  </w:footnote>
  <w:footnote w:id="1">
    <w:p w:rsidR="00951865" w:rsidRDefault="009518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51865">
        <w:rPr>
          <w:rFonts w:cs="Arial"/>
        </w:rPr>
        <w:t xml:space="preserve">Учасники довготривалих програм </w:t>
      </w:r>
      <w:proofErr w:type="spellStart"/>
      <w:r w:rsidRPr="00951865">
        <w:rPr>
          <w:rFonts w:cs="Arial"/>
        </w:rPr>
        <w:t>І</w:t>
      </w:r>
      <w:r>
        <w:rPr>
          <w:rFonts w:cs="Arial"/>
        </w:rPr>
        <w:t>ЛУ</w:t>
      </w:r>
      <w:proofErr w:type="spellEnd"/>
      <w:r w:rsidRPr="00951865">
        <w:rPr>
          <w:rFonts w:cs="Arial"/>
        </w:rPr>
        <w:t>:</w:t>
      </w:r>
      <w:r>
        <w:rPr>
          <w:rFonts w:cs="Arial"/>
        </w:rPr>
        <w:t xml:space="preserve"> </w:t>
      </w:r>
      <w:r w:rsidRPr="00951865">
        <w:rPr>
          <w:rFonts w:cs="Arial"/>
        </w:rPr>
        <w:t xml:space="preserve">Управління неприбутковими організаціями, Літня школа лідерства, </w:t>
      </w:r>
      <w:proofErr w:type="spellStart"/>
      <w:r w:rsidRPr="00951865">
        <w:rPr>
          <w:rFonts w:cs="Arial"/>
        </w:rPr>
        <w:t>Good</w:t>
      </w:r>
      <w:proofErr w:type="spellEnd"/>
      <w:r w:rsidRPr="00951865">
        <w:rPr>
          <w:rFonts w:cs="Arial"/>
        </w:rPr>
        <w:t xml:space="preserve"> </w:t>
      </w:r>
      <w:proofErr w:type="spellStart"/>
      <w:r w:rsidRPr="00951865">
        <w:rPr>
          <w:rFonts w:cs="Arial"/>
        </w:rPr>
        <w:t>Governanse</w:t>
      </w:r>
      <w:proofErr w:type="spellEnd"/>
      <w:r w:rsidRPr="00951865">
        <w:rPr>
          <w:rFonts w:cs="Arial"/>
        </w:rPr>
        <w:t>, Політичні студії,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CitizenLab</w:t>
      </w:r>
      <w:proofErr w:type="spellEnd"/>
      <w:r>
        <w:rPr>
          <w:rFonts w:cs="Arial"/>
        </w:rPr>
        <w:t>: лабораторія відповідального громадянства.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91E"/>
    <w:multiLevelType w:val="multilevel"/>
    <w:tmpl w:val="9040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B1E15"/>
    <w:multiLevelType w:val="multilevel"/>
    <w:tmpl w:val="681C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95223"/>
    <w:multiLevelType w:val="multilevel"/>
    <w:tmpl w:val="90AE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5F45D3"/>
    <w:multiLevelType w:val="hybridMultilevel"/>
    <w:tmpl w:val="E5E06C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A50C6"/>
    <w:multiLevelType w:val="hybridMultilevel"/>
    <w:tmpl w:val="D39C931E"/>
    <w:lvl w:ilvl="0" w:tplc="7DC455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B7D42"/>
    <w:multiLevelType w:val="hybridMultilevel"/>
    <w:tmpl w:val="43741126"/>
    <w:lvl w:ilvl="0" w:tplc="7DC455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4472F"/>
    <w:multiLevelType w:val="hybridMultilevel"/>
    <w:tmpl w:val="B1243C8E"/>
    <w:lvl w:ilvl="0" w:tplc="7C16C7D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57654E"/>
    <w:multiLevelType w:val="hybridMultilevel"/>
    <w:tmpl w:val="E760DD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64E"/>
    <w:rsid w:val="00012271"/>
    <w:rsid w:val="00031D59"/>
    <w:rsid w:val="00045888"/>
    <w:rsid w:val="00075382"/>
    <w:rsid w:val="000B5612"/>
    <w:rsid w:val="00103EA0"/>
    <w:rsid w:val="00155F40"/>
    <w:rsid w:val="001812BC"/>
    <w:rsid w:val="00195DF4"/>
    <w:rsid w:val="001A5347"/>
    <w:rsid w:val="001D6B98"/>
    <w:rsid w:val="001E7A4B"/>
    <w:rsid w:val="0025282A"/>
    <w:rsid w:val="003022DB"/>
    <w:rsid w:val="00333866"/>
    <w:rsid w:val="00356C4F"/>
    <w:rsid w:val="0037594F"/>
    <w:rsid w:val="003923C5"/>
    <w:rsid w:val="003C049B"/>
    <w:rsid w:val="003C62C4"/>
    <w:rsid w:val="00422684"/>
    <w:rsid w:val="0043419D"/>
    <w:rsid w:val="004762C2"/>
    <w:rsid w:val="004D2656"/>
    <w:rsid w:val="00564B35"/>
    <w:rsid w:val="00584D5E"/>
    <w:rsid w:val="005C4E40"/>
    <w:rsid w:val="005C679F"/>
    <w:rsid w:val="006F176C"/>
    <w:rsid w:val="007759C4"/>
    <w:rsid w:val="00787413"/>
    <w:rsid w:val="00823265"/>
    <w:rsid w:val="00884F63"/>
    <w:rsid w:val="008D7E92"/>
    <w:rsid w:val="008E0C9A"/>
    <w:rsid w:val="008E3EB7"/>
    <w:rsid w:val="00906A62"/>
    <w:rsid w:val="0094264E"/>
    <w:rsid w:val="00951865"/>
    <w:rsid w:val="00A569B6"/>
    <w:rsid w:val="00A65B60"/>
    <w:rsid w:val="00A67ABF"/>
    <w:rsid w:val="00AD1A27"/>
    <w:rsid w:val="00B76C2B"/>
    <w:rsid w:val="00BD5732"/>
    <w:rsid w:val="00BE4117"/>
    <w:rsid w:val="00C23AED"/>
    <w:rsid w:val="00C36830"/>
    <w:rsid w:val="00C562A0"/>
    <w:rsid w:val="00C82DF4"/>
    <w:rsid w:val="00CA2A96"/>
    <w:rsid w:val="00CA5B8C"/>
    <w:rsid w:val="00D02417"/>
    <w:rsid w:val="00D02424"/>
    <w:rsid w:val="00D801D1"/>
    <w:rsid w:val="00DA3EA8"/>
    <w:rsid w:val="00E1436A"/>
    <w:rsid w:val="00E3703B"/>
    <w:rsid w:val="00E62B9A"/>
    <w:rsid w:val="00E62D5B"/>
    <w:rsid w:val="00E95F3A"/>
    <w:rsid w:val="00F92DF0"/>
    <w:rsid w:val="00FE2AF9"/>
    <w:rsid w:val="00FF1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26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A5B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Hipercze">
    <w:name w:val="Hyperlink"/>
    <w:basedOn w:val="Domylnaczcionkaakapitu"/>
    <w:uiPriority w:val="99"/>
    <w:unhideWhenUsed/>
    <w:rsid w:val="00CA2A96"/>
    <w:rPr>
      <w:color w:val="0563C1" w:themeColor="hyperlink"/>
      <w:u w:val="single"/>
    </w:rPr>
  </w:style>
  <w:style w:type="paragraph" w:customStyle="1" w:styleId="1">
    <w:name w:val="Без інтервалів1"/>
    <w:link w:val="NoSpacingChar"/>
    <w:qFormat/>
    <w:rsid w:val="00E62B9A"/>
    <w:rPr>
      <w:rFonts w:ascii="Calibri" w:eastAsia="Calibri" w:hAnsi="Calibri" w:cs="Times New Roman"/>
      <w:lang w:val="en-US" w:eastAsia="ja-JP"/>
    </w:rPr>
  </w:style>
  <w:style w:type="character" w:customStyle="1" w:styleId="NoSpacingChar">
    <w:name w:val="No Spacing Char"/>
    <w:link w:val="1"/>
    <w:locked/>
    <w:rsid w:val="00E62B9A"/>
    <w:rPr>
      <w:rFonts w:ascii="Calibri" w:eastAsia="Calibri" w:hAnsi="Calibri" w:cs="Times New Roman"/>
      <w:lang w:val="en-US" w:eastAsia="ja-JP"/>
    </w:rPr>
  </w:style>
  <w:style w:type="paragraph" w:styleId="Tytu">
    <w:name w:val="Title"/>
    <w:basedOn w:val="Normalny"/>
    <w:next w:val="Normalny"/>
    <w:link w:val="TytuZnak"/>
    <w:qFormat/>
    <w:rsid w:val="00E62B9A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character" w:customStyle="1" w:styleId="TytuZnak">
    <w:name w:val="Tytuł Znak"/>
    <w:basedOn w:val="Domylnaczcionkaakapitu"/>
    <w:link w:val="Tytu"/>
    <w:rsid w:val="00E62B9A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Podtytu">
    <w:name w:val="Subtitle"/>
    <w:basedOn w:val="Normalny"/>
    <w:next w:val="Normalny"/>
    <w:link w:val="PodtytuZnak"/>
    <w:qFormat/>
    <w:rsid w:val="00E62B9A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PodtytuZnak">
    <w:name w:val="Podtytuł Znak"/>
    <w:basedOn w:val="Domylnaczcionkaakapitu"/>
    <w:link w:val="Podtytu"/>
    <w:rsid w:val="00E62B9A"/>
    <w:rPr>
      <w:rFonts w:ascii="Cambria" w:eastAsia="Times New Roman" w:hAnsi="Cambria" w:cs="Times New Roman"/>
      <w:sz w:val="24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3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3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3EA8"/>
    <w:pPr>
      <w:tabs>
        <w:tab w:val="center" w:pos="4819"/>
        <w:tab w:val="right" w:pos="9639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3EA8"/>
  </w:style>
  <w:style w:type="paragraph" w:styleId="Stopka">
    <w:name w:val="footer"/>
    <w:basedOn w:val="Normalny"/>
    <w:link w:val="StopkaZnak"/>
    <w:uiPriority w:val="99"/>
    <w:unhideWhenUsed/>
    <w:rsid w:val="00DA3EA8"/>
    <w:pPr>
      <w:tabs>
        <w:tab w:val="center" w:pos="4819"/>
        <w:tab w:val="right" w:pos="9639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3EA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18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18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18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886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136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56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244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97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59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956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0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074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64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72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17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58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1AFE6-0FDF-4400-B157-D9A8F7520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8414</Words>
  <Characters>4797</Characters>
  <Application>Microsoft Office Word</Application>
  <DocSecurity>0</DocSecurity>
  <Lines>39</Lines>
  <Paragraphs>26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Дмитро</dc:creator>
  <cp:lastModifiedBy>Liu</cp:lastModifiedBy>
  <cp:revision>11</cp:revision>
  <dcterms:created xsi:type="dcterms:W3CDTF">2018-09-09T20:12:00Z</dcterms:created>
  <dcterms:modified xsi:type="dcterms:W3CDTF">2018-09-19T05:59:00Z</dcterms:modified>
</cp:coreProperties>
</file>